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7F649" w14:textId="77777777" w:rsidR="0080722A" w:rsidRPr="00C737C6" w:rsidRDefault="0080722A" w:rsidP="0080722A">
      <w:pPr>
        <w:spacing w:after="0" w:line="240" w:lineRule="auto"/>
        <w:jc w:val="center"/>
        <w:rPr>
          <w:rFonts w:cs="Calibri"/>
          <w:b/>
        </w:rPr>
      </w:pPr>
      <w:r w:rsidRPr="00C737C6">
        <w:rPr>
          <w:rFonts w:cs="Calibri"/>
          <w:b/>
        </w:rPr>
        <w:t>MINUTES OF THE MEETING OF THE MEETING OF SHILLINGSTONE PARISH COUNCIL HELD AT</w:t>
      </w:r>
    </w:p>
    <w:p w14:paraId="306039D1" w14:textId="2F181543" w:rsidR="0080722A" w:rsidRPr="00C737C6" w:rsidRDefault="006600D4" w:rsidP="0080722A">
      <w:pPr>
        <w:spacing w:after="0" w:line="240" w:lineRule="auto"/>
        <w:jc w:val="center"/>
        <w:rPr>
          <w:rFonts w:cs="Calibri"/>
          <w:b/>
        </w:rPr>
      </w:pPr>
      <w:r>
        <w:rPr>
          <w:rFonts w:cs="Calibri"/>
          <w:b/>
        </w:rPr>
        <w:t>7:00</w:t>
      </w:r>
      <w:r w:rsidR="0080722A" w:rsidRPr="00C737C6">
        <w:rPr>
          <w:rFonts w:cs="Calibri"/>
          <w:b/>
        </w:rPr>
        <w:t xml:space="preserve"> PM ON THURSDAY </w:t>
      </w:r>
      <w:r w:rsidR="00C86E76">
        <w:rPr>
          <w:rFonts w:cs="Calibri"/>
          <w:b/>
        </w:rPr>
        <w:t>5</w:t>
      </w:r>
      <w:r w:rsidR="00C86E76" w:rsidRPr="00C86E76">
        <w:rPr>
          <w:rFonts w:cs="Calibri"/>
          <w:b/>
          <w:vertAlign w:val="superscript"/>
        </w:rPr>
        <w:t>th</w:t>
      </w:r>
      <w:r w:rsidR="00C86E76">
        <w:rPr>
          <w:rFonts w:cs="Calibri"/>
          <w:b/>
        </w:rPr>
        <w:t xml:space="preserve"> FEBRUARY </w:t>
      </w:r>
      <w:r w:rsidR="00571C6E">
        <w:rPr>
          <w:rFonts w:cs="Calibri"/>
          <w:b/>
        </w:rPr>
        <w:t xml:space="preserve">2026 </w:t>
      </w:r>
      <w:r w:rsidR="0080722A" w:rsidRPr="00C737C6">
        <w:rPr>
          <w:rFonts w:cs="Calibri"/>
          <w:b/>
        </w:rPr>
        <w:t>AT THE PORTMAN HALL SHILLINGSTONE</w:t>
      </w:r>
    </w:p>
    <w:p w14:paraId="7696E4F5" w14:textId="77777777" w:rsidR="0080722A" w:rsidRPr="00C737C6" w:rsidRDefault="0080722A" w:rsidP="0080722A">
      <w:pPr>
        <w:spacing w:after="0" w:line="240" w:lineRule="auto"/>
        <w:jc w:val="center"/>
        <w:rPr>
          <w:rFonts w:cs="Calibri"/>
          <w:b/>
        </w:rPr>
      </w:pPr>
    </w:p>
    <w:p w14:paraId="2A78FE23" w14:textId="213DC679" w:rsidR="00626628" w:rsidRDefault="0080722A" w:rsidP="0080722A">
      <w:pPr>
        <w:jc w:val="both"/>
        <w:rPr>
          <w:rFonts w:cs="Calibri"/>
          <w:bCs/>
        </w:rPr>
      </w:pPr>
      <w:r w:rsidRPr="00C737C6">
        <w:rPr>
          <w:rFonts w:cs="Calibri"/>
          <w:b/>
        </w:rPr>
        <w:t>PRESENT:</w:t>
      </w:r>
      <w:r w:rsidRPr="00C737C6">
        <w:rPr>
          <w:rFonts w:cs="Calibri"/>
          <w:b/>
          <w:lang w:val="en-GB"/>
        </w:rPr>
        <w:t xml:space="preserve">  </w:t>
      </w:r>
      <w:r w:rsidRPr="00C737C6">
        <w:rPr>
          <w:rFonts w:cs="Calibri"/>
          <w:bCs/>
          <w:lang w:val="en-GB"/>
        </w:rPr>
        <w:t>Counci</w:t>
      </w:r>
      <w:r w:rsidR="00C86E76">
        <w:rPr>
          <w:rFonts w:cs="Calibri"/>
          <w:bCs/>
          <w:lang w:val="en-GB"/>
        </w:rPr>
        <w:t xml:space="preserve">llors </w:t>
      </w:r>
      <w:r w:rsidRPr="00C737C6">
        <w:rPr>
          <w:rFonts w:cs="Calibri"/>
          <w:bCs/>
        </w:rPr>
        <w:t xml:space="preserve">I Suter </w:t>
      </w:r>
      <w:r w:rsidR="00A375DE">
        <w:rPr>
          <w:rFonts w:cs="Calibri"/>
          <w:bCs/>
        </w:rPr>
        <w:t>(</w:t>
      </w:r>
      <w:r w:rsidRPr="00C737C6">
        <w:rPr>
          <w:rFonts w:cs="Calibri"/>
          <w:bCs/>
        </w:rPr>
        <w:t xml:space="preserve">Chairman) (IS) </w:t>
      </w:r>
      <w:r w:rsidR="006B5248">
        <w:rPr>
          <w:rFonts w:cs="Calibri"/>
          <w:bCs/>
        </w:rPr>
        <w:t xml:space="preserve"> </w:t>
      </w:r>
      <w:r w:rsidRPr="00C737C6">
        <w:rPr>
          <w:rFonts w:cs="Calibri"/>
          <w:bCs/>
        </w:rPr>
        <w:t xml:space="preserve">R Harwood (RH), </w:t>
      </w:r>
      <w:r w:rsidR="00A375DE">
        <w:rPr>
          <w:rFonts w:cs="Calibri"/>
          <w:bCs/>
        </w:rPr>
        <w:t xml:space="preserve">R Leadbeater (RL) </w:t>
      </w:r>
      <w:r w:rsidRPr="00C737C6">
        <w:rPr>
          <w:rFonts w:cs="Calibri"/>
          <w:bCs/>
        </w:rPr>
        <w:t>K Ridout (KR)</w:t>
      </w:r>
      <w:r w:rsidR="000D0932">
        <w:rPr>
          <w:rFonts w:cs="Calibri"/>
          <w:bCs/>
        </w:rPr>
        <w:t>,</w:t>
      </w:r>
      <w:r w:rsidR="00C86E76">
        <w:rPr>
          <w:rFonts w:cs="Calibri"/>
          <w:bCs/>
        </w:rPr>
        <w:t xml:space="preserve"> R White (RW)</w:t>
      </w:r>
      <w:r w:rsidRPr="00C737C6">
        <w:rPr>
          <w:rFonts w:cs="Calibri"/>
          <w:bCs/>
        </w:rPr>
        <w:t xml:space="preserve"> the Clerk D Green. </w:t>
      </w:r>
      <w:r w:rsidR="00C86E76">
        <w:rPr>
          <w:rFonts w:cs="Calibri"/>
          <w:bCs/>
        </w:rPr>
        <w:t>Unitary Councillor Murcer</w:t>
      </w:r>
    </w:p>
    <w:p w14:paraId="7BDEE4CA" w14:textId="24C0E334" w:rsidR="0080722A" w:rsidRPr="00C737C6" w:rsidRDefault="0080722A" w:rsidP="0080722A">
      <w:pPr>
        <w:jc w:val="both"/>
        <w:rPr>
          <w:rFonts w:cs="Calibri"/>
          <w:bCs/>
        </w:rPr>
      </w:pPr>
      <w:r w:rsidRPr="00C737C6">
        <w:rPr>
          <w:rFonts w:cs="Calibri"/>
          <w:bCs/>
        </w:rPr>
        <w:t xml:space="preserve">In addition, there were </w:t>
      </w:r>
      <w:r w:rsidR="00C86E76">
        <w:rPr>
          <w:rFonts w:cs="Calibri"/>
          <w:bCs/>
        </w:rPr>
        <w:t xml:space="preserve">eight </w:t>
      </w:r>
      <w:r w:rsidRPr="00C737C6">
        <w:rPr>
          <w:rFonts w:cs="Calibri"/>
          <w:bCs/>
        </w:rPr>
        <w:t xml:space="preserve">members of the public present. </w:t>
      </w:r>
    </w:p>
    <w:p w14:paraId="30FC0A87" w14:textId="3D4F5522" w:rsidR="0080722A" w:rsidRPr="00C737C6" w:rsidRDefault="0080722A" w:rsidP="0080722A">
      <w:pPr>
        <w:jc w:val="both"/>
        <w:rPr>
          <w:rFonts w:cs="Calibri"/>
          <w:b/>
        </w:rPr>
      </w:pPr>
      <w:r w:rsidRPr="00C737C6">
        <w:rPr>
          <w:rFonts w:cs="Calibri"/>
          <w:b/>
        </w:rPr>
        <w:t>1</w:t>
      </w:r>
      <w:r w:rsidR="00626628">
        <w:rPr>
          <w:rFonts w:cs="Calibri"/>
          <w:b/>
        </w:rPr>
        <w:t>1</w:t>
      </w:r>
      <w:r w:rsidR="00C86E76">
        <w:rPr>
          <w:rFonts w:cs="Calibri"/>
          <w:b/>
        </w:rPr>
        <w:t>37</w:t>
      </w:r>
      <w:r w:rsidR="006B5248">
        <w:rPr>
          <w:rFonts w:cs="Calibri"/>
          <w:b/>
        </w:rPr>
        <w:t xml:space="preserve">. </w:t>
      </w:r>
      <w:r w:rsidRPr="00C737C6">
        <w:rPr>
          <w:rFonts w:cs="Calibri"/>
          <w:b/>
        </w:rPr>
        <w:t>APOLOGIES FOR ABSENCE</w:t>
      </w:r>
    </w:p>
    <w:p w14:paraId="502C9B4F" w14:textId="67D822C1" w:rsidR="0080722A" w:rsidRPr="00C737C6" w:rsidRDefault="002E6A2F" w:rsidP="0080722A">
      <w:pPr>
        <w:jc w:val="both"/>
        <w:rPr>
          <w:rFonts w:cs="Calibri"/>
          <w:bCs/>
        </w:rPr>
      </w:pPr>
      <w:r>
        <w:rPr>
          <w:rFonts w:cs="Calibri"/>
          <w:bCs/>
        </w:rPr>
        <w:t>Cllr</w:t>
      </w:r>
      <w:r w:rsidR="00C86E76">
        <w:rPr>
          <w:rFonts w:cs="Calibri"/>
          <w:bCs/>
        </w:rPr>
        <w:t>s McNamara, Pomeroy</w:t>
      </w:r>
      <w:r w:rsidR="00125AC6">
        <w:rPr>
          <w:rFonts w:cs="Calibri"/>
          <w:bCs/>
        </w:rPr>
        <w:t>.</w:t>
      </w:r>
    </w:p>
    <w:p w14:paraId="5A4EFD5D" w14:textId="6E5A8C0E" w:rsidR="0080722A" w:rsidRDefault="007E5427" w:rsidP="0080722A">
      <w:pPr>
        <w:spacing w:line="240" w:lineRule="auto"/>
        <w:jc w:val="both"/>
        <w:rPr>
          <w:rFonts w:cs="Calibri"/>
          <w:b/>
        </w:rPr>
      </w:pPr>
      <w:r>
        <w:rPr>
          <w:rFonts w:cs="Calibri"/>
          <w:b/>
        </w:rPr>
        <w:t>1</w:t>
      </w:r>
      <w:r w:rsidR="002E6A2F">
        <w:rPr>
          <w:rFonts w:cs="Calibri"/>
          <w:b/>
        </w:rPr>
        <w:t>1</w:t>
      </w:r>
      <w:r w:rsidR="00C86E76">
        <w:rPr>
          <w:rFonts w:cs="Calibri"/>
          <w:b/>
        </w:rPr>
        <w:t>38.</w:t>
      </w:r>
      <w:r>
        <w:rPr>
          <w:rFonts w:cs="Calibri"/>
          <w:b/>
        </w:rPr>
        <w:t xml:space="preserve"> </w:t>
      </w:r>
      <w:r w:rsidR="0080722A" w:rsidRPr="00C737C6">
        <w:rPr>
          <w:rFonts w:cs="Calibri"/>
          <w:b/>
        </w:rPr>
        <w:t xml:space="preserve"> DECLARATIONS OF INTEREST AND REQUESTS FOR DISPENSATION</w:t>
      </w:r>
    </w:p>
    <w:p w14:paraId="3C84BD34" w14:textId="6F319EBF" w:rsidR="00AE4D1F" w:rsidRPr="00AE4D1F" w:rsidRDefault="00AE4D1F" w:rsidP="0080722A">
      <w:pPr>
        <w:spacing w:line="240" w:lineRule="auto"/>
        <w:jc w:val="both"/>
        <w:rPr>
          <w:rFonts w:cs="Calibri"/>
          <w:bCs/>
        </w:rPr>
      </w:pPr>
      <w:r w:rsidRPr="00AE4D1F">
        <w:rPr>
          <w:rFonts w:cs="Calibri"/>
          <w:bCs/>
        </w:rPr>
        <w:t xml:space="preserve">None. </w:t>
      </w:r>
    </w:p>
    <w:p w14:paraId="6C801365" w14:textId="550BA3AE" w:rsidR="0080722A" w:rsidRPr="00C737C6" w:rsidRDefault="0080722A" w:rsidP="0080722A">
      <w:pPr>
        <w:jc w:val="both"/>
        <w:rPr>
          <w:rFonts w:cs="Calibri"/>
          <w:b/>
          <w:bCs/>
        </w:rPr>
      </w:pPr>
      <w:r w:rsidRPr="00C737C6">
        <w:rPr>
          <w:rFonts w:cs="Calibri"/>
          <w:b/>
          <w:bCs/>
        </w:rPr>
        <w:t>1</w:t>
      </w:r>
      <w:r w:rsidR="00C86E76">
        <w:rPr>
          <w:rFonts w:cs="Calibri"/>
          <w:b/>
          <w:bCs/>
        </w:rPr>
        <w:t>139</w:t>
      </w:r>
      <w:r w:rsidR="00A375DE">
        <w:rPr>
          <w:rFonts w:cs="Calibri"/>
          <w:b/>
          <w:bCs/>
        </w:rPr>
        <w:t xml:space="preserve">. </w:t>
      </w:r>
      <w:r w:rsidRPr="00C737C6">
        <w:rPr>
          <w:rFonts w:cs="Calibri"/>
          <w:b/>
          <w:bCs/>
        </w:rPr>
        <w:t xml:space="preserve"> MINUTES OF THE PREVIOUS MEETING</w:t>
      </w:r>
    </w:p>
    <w:p w14:paraId="0874F36B" w14:textId="3049CCFB" w:rsidR="0080722A" w:rsidRPr="00C737C6" w:rsidRDefault="0080722A" w:rsidP="0080722A">
      <w:pPr>
        <w:jc w:val="both"/>
        <w:rPr>
          <w:rFonts w:cs="Calibri"/>
        </w:rPr>
      </w:pPr>
      <w:r w:rsidRPr="00C737C6">
        <w:rPr>
          <w:rFonts w:cs="Calibri"/>
        </w:rPr>
        <w:t xml:space="preserve">The minutes of the meeting held on </w:t>
      </w:r>
      <w:r w:rsidR="00C86E76">
        <w:rPr>
          <w:rFonts w:cs="Calibri"/>
        </w:rPr>
        <w:t>8</w:t>
      </w:r>
      <w:r w:rsidR="00C86E76" w:rsidRPr="00C86E76">
        <w:rPr>
          <w:rFonts w:cs="Calibri"/>
          <w:vertAlign w:val="superscript"/>
        </w:rPr>
        <w:t>th</w:t>
      </w:r>
      <w:r w:rsidR="00C86E76">
        <w:rPr>
          <w:rFonts w:cs="Calibri"/>
        </w:rPr>
        <w:t xml:space="preserve"> January 2026</w:t>
      </w:r>
      <w:r w:rsidRPr="00C737C6">
        <w:rPr>
          <w:rFonts w:cs="Calibri"/>
        </w:rPr>
        <w:t xml:space="preserve"> were approved.</w:t>
      </w:r>
    </w:p>
    <w:p w14:paraId="09AB0EBD" w14:textId="3AB53F8B" w:rsidR="0080722A" w:rsidRDefault="009736B5" w:rsidP="0080722A">
      <w:pPr>
        <w:jc w:val="both"/>
        <w:rPr>
          <w:rFonts w:cs="Calibri"/>
          <w:b/>
        </w:rPr>
      </w:pPr>
      <w:r>
        <w:rPr>
          <w:rFonts w:cs="Calibri"/>
          <w:b/>
          <w:bCs/>
        </w:rPr>
        <w:t>1</w:t>
      </w:r>
      <w:r w:rsidR="002E6A2F">
        <w:rPr>
          <w:rFonts w:cs="Calibri"/>
          <w:b/>
          <w:bCs/>
        </w:rPr>
        <w:t>1</w:t>
      </w:r>
      <w:r w:rsidR="00C86E76">
        <w:rPr>
          <w:rFonts w:cs="Calibri"/>
          <w:b/>
          <w:bCs/>
        </w:rPr>
        <w:t>40</w:t>
      </w:r>
      <w:r w:rsidR="0080722A" w:rsidRPr="00C737C6">
        <w:rPr>
          <w:rFonts w:cs="Calibri"/>
          <w:b/>
          <w:bCs/>
        </w:rPr>
        <w:t>.</w:t>
      </w:r>
      <w:r w:rsidR="0080722A" w:rsidRPr="00C737C6">
        <w:rPr>
          <w:rFonts w:cs="Calibri"/>
          <w:b/>
        </w:rPr>
        <w:t xml:space="preserve"> MATTERS ARISING</w:t>
      </w:r>
    </w:p>
    <w:p w14:paraId="3E0F8079" w14:textId="48BBB2B9" w:rsidR="002E6A2F" w:rsidRDefault="002E6A2F" w:rsidP="0080722A">
      <w:pPr>
        <w:jc w:val="both"/>
        <w:rPr>
          <w:rFonts w:cs="Calibri"/>
          <w:bCs/>
        </w:rPr>
      </w:pPr>
      <w:r w:rsidRPr="002E6A2F">
        <w:rPr>
          <w:rFonts w:cs="Calibri"/>
          <w:bCs/>
        </w:rPr>
        <w:t>The Chairman revi</w:t>
      </w:r>
      <w:r w:rsidR="006D73DB">
        <w:rPr>
          <w:rFonts w:cs="Calibri"/>
          <w:bCs/>
        </w:rPr>
        <w:t>e</w:t>
      </w:r>
      <w:r w:rsidRPr="002E6A2F">
        <w:rPr>
          <w:rFonts w:cs="Calibri"/>
          <w:bCs/>
        </w:rPr>
        <w:t>wed progress in relation to recent issue</w:t>
      </w:r>
      <w:r w:rsidR="00252C13">
        <w:rPr>
          <w:rFonts w:cs="Calibri"/>
          <w:bCs/>
        </w:rPr>
        <w:t>s:</w:t>
      </w:r>
    </w:p>
    <w:p w14:paraId="5B8609BF" w14:textId="7EE86587" w:rsidR="00C86E76" w:rsidRPr="00125AC6" w:rsidRDefault="00C86E76" w:rsidP="0080722A">
      <w:pPr>
        <w:jc w:val="both"/>
        <w:rPr>
          <w:rFonts w:cs="Calibri"/>
          <w:b/>
          <w:u w:val="single"/>
        </w:rPr>
      </w:pPr>
      <w:r w:rsidRPr="00125AC6">
        <w:rPr>
          <w:rFonts w:cs="Calibri"/>
          <w:b/>
          <w:u w:val="single"/>
        </w:rPr>
        <w:t>Poplar Hill &amp; 20 mph speed limit question</w:t>
      </w:r>
    </w:p>
    <w:p w14:paraId="73EAE18C" w14:textId="33D691D7" w:rsidR="00C86E76" w:rsidRDefault="00C86E76" w:rsidP="0080722A">
      <w:pPr>
        <w:jc w:val="both"/>
        <w:rPr>
          <w:rFonts w:cs="Calibri"/>
          <w:bCs/>
        </w:rPr>
      </w:pPr>
      <w:r>
        <w:rPr>
          <w:rFonts w:cs="Calibri"/>
          <w:bCs/>
        </w:rPr>
        <w:t>The Chairman</w:t>
      </w:r>
      <w:r w:rsidR="00165A31">
        <w:rPr>
          <w:rFonts w:cs="Calibri"/>
          <w:bCs/>
        </w:rPr>
        <w:t>,</w:t>
      </w:r>
      <w:r>
        <w:rPr>
          <w:rFonts w:cs="Calibri"/>
          <w:bCs/>
        </w:rPr>
        <w:t xml:space="preserve"> in response to recent correspondence</w:t>
      </w:r>
      <w:r w:rsidR="00165A31">
        <w:rPr>
          <w:rFonts w:cs="Calibri"/>
          <w:bCs/>
        </w:rPr>
        <w:t>,</w:t>
      </w:r>
      <w:r>
        <w:rPr>
          <w:rFonts w:cs="Calibri"/>
          <w:bCs/>
        </w:rPr>
        <w:t xml:space="preserve"> </w:t>
      </w:r>
      <w:r w:rsidR="00125AC6">
        <w:rPr>
          <w:rFonts w:cs="Calibri"/>
          <w:bCs/>
        </w:rPr>
        <w:t>summarised</w:t>
      </w:r>
      <w:r>
        <w:rPr>
          <w:rFonts w:cs="Calibri"/>
          <w:bCs/>
        </w:rPr>
        <w:t xml:space="preserve"> the actions of the Parish Council in relation to the issue of speeding on Poplar Hill</w:t>
      </w:r>
      <w:r w:rsidR="00165A31">
        <w:rPr>
          <w:rFonts w:cs="Calibri"/>
          <w:bCs/>
        </w:rPr>
        <w:t xml:space="preserve"> including the question of a </w:t>
      </w:r>
      <w:r w:rsidR="00125AC6">
        <w:rPr>
          <w:rFonts w:cs="Calibri"/>
          <w:bCs/>
        </w:rPr>
        <w:t>20-mph</w:t>
      </w:r>
      <w:r>
        <w:rPr>
          <w:rFonts w:cs="Calibri"/>
          <w:bCs/>
        </w:rPr>
        <w:t xml:space="preserve"> limit.</w:t>
      </w:r>
    </w:p>
    <w:p w14:paraId="63C09EDE" w14:textId="741E90B9" w:rsidR="00C86E76" w:rsidRPr="00125AC6" w:rsidRDefault="00C86E76" w:rsidP="00125AC6">
      <w:pPr>
        <w:pStyle w:val="ListParagraph"/>
        <w:numPr>
          <w:ilvl w:val="0"/>
          <w:numId w:val="36"/>
        </w:numPr>
        <w:jc w:val="both"/>
        <w:rPr>
          <w:rFonts w:cs="Calibri"/>
          <w:bCs/>
        </w:rPr>
      </w:pPr>
      <w:r w:rsidRPr="00125AC6">
        <w:rPr>
          <w:rFonts w:cs="Calibri"/>
          <w:bCs/>
        </w:rPr>
        <w:t>the PC takes the issue seriously and is working towards improvement measures</w:t>
      </w:r>
    </w:p>
    <w:p w14:paraId="4578A61F" w14:textId="1D80419D" w:rsidR="00672236" w:rsidRPr="00545301" w:rsidRDefault="00165A31" w:rsidP="00441E73">
      <w:pPr>
        <w:pStyle w:val="ListParagraph"/>
        <w:numPr>
          <w:ilvl w:val="0"/>
          <w:numId w:val="36"/>
        </w:numPr>
        <w:jc w:val="both"/>
        <w:rPr>
          <w:rFonts w:cs="Calibri"/>
          <w:bCs/>
        </w:rPr>
      </w:pPr>
      <w:r w:rsidRPr="00545301">
        <w:rPr>
          <w:rFonts w:cs="Calibri"/>
          <w:bCs/>
        </w:rPr>
        <w:t>t</w:t>
      </w:r>
      <w:r w:rsidR="00C86E76" w:rsidRPr="00545301">
        <w:rPr>
          <w:rFonts w:cs="Calibri"/>
          <w:bCs/>
        </w:rPr>
        <w:t xml:space="preserve">he issues in relation to Poplar Hill concern the lack of infrastructure (pavements </w:t>
      </w:r>
      <w:r w:rsidR="00125AC6" w:rsidRPr="00545301">
        <w:rPr>
          <w:rFonts w:cs="Calibri"/>
          <w:bCs/>
        </w:rPr>
        <w:t>etc.</w:t>
      </w:r>
      <w:r w:rsidR="00C86E76" w:rsidRPr="00545301">
        <w:rPr>
          <w:rFonts w:cs="Calibri"/>
          <w:bCs/>
        </w:rPr>
        <w:t xml:space="preserve">), </w:t>
      </w:r>
      <w:r w:rsidR="00545301" w:rsidRPr="00545301">
        <w:rPr>
          <w:rFonts w:cs="Calibri"/>
          <w:bCs/>
        </w:rPr>
        <w:t xml:space="preserve">reg narrowness of the road the </w:t>
      </w:r>
      <w:r w:rsidR="00672236" w:rsidRPr="00545301">
        <w:rPr>
          <w:rFonts w:cs="Calibri"/>
          <w:bCs/>
        </w:rPr>
        <w:t>absence</w:t>
      </w:r>
      <w:r w:rsidR="00C86E76" w:rsidRPr="00545301">
        <w:rPr>
          <w:rFonts w:cs="Calibri"/>
          <w:bCs/>
        </w:rPr>
        <w:t xml:space="preserve"> of any passing places</w:t>
      </w:r>
      <w:r w:rsidR="00672236" w:rsidRPr="00545301">
        <w:rPr>
          <w:rFonts w:cs="Calibri"/>
          <w:bCs/>
        </w:rPr>
        <w:t>, the degradation of road markings</w:t>
      </w:r>
      <w:r w:rsidRPr="00545301">
        <w:rPr>
          <w:rFonts w:cs="Calibri"/>
          <w:bCs/>
        </w:rPr>
        <w:t>,</w:t>
      </w:r>
      <w:r w:rsidR="00672236" w:rsidRPr="00545301">
        <w:rPr>
          <w:rFonts w:cs="Calibri"/>
          <w:bCs/>
        </w:rPr>
        <w:t xml:space="preserve"> inadequate/missing signage</w:t>
      </w:r>
      <w:r w:rsidR="00545301" w:rsidRPr="00545301">
        <w:rPr>
          <w:rFonts w:cs="Calibri"/>
          <w:bCs/>
        </w:rPr>
        <w:t xml:space="preserve">, the high volume of HGV traffic on this road </w:t>
      </w:r>
      <w:r w:rsidR="00C932D4" w:rsidRPr="00545301">
        <w:rPr>
          <w:rFonts w:cs="Calibri"/>
          <w:bCs/>
        </w:rPr>
        <w:t xml:space="preserve"> and the </w:t>
      </w:r>
      <w:r w:rsidR="00C9470A" w:rsidRPr="00545301">
        <w:rPr>
          <w:rFonts w:cs="Calibri"/>
          <w:bCs/>
        </w:rPr>
        <w:t>perception</w:t>
      </w:r>
      <w:r w:rsidR="00545301">
        <w:rPr>
          <w:rFonts w:cs="Calibri"/>
          <w:bCs/>
        </w:rPr>
        <w:t xml:space="preserve"> that </w:t>
      </w:r>
      <w:r w:rsidR="00C932D4" w:rsidRPr="00545301">
        <w:rPr>
          <w:rFonts w:cs="Calibri"/>
          <w:bCs/>
        </w:rPr>
        <w:t xml:space="preserve">vehicles </w:t>
      </w:r>
      <w:r w:rsidR="00545301">
        <w:rPr>
          <w:rFonts w:cs="Calibri"/>
          <w:bCs/>
        </w:rPr>
        <w:t xml:space="preserve">are </w:t>
      </w:r>
      <w:r w:rsidR="00C932D4" w:rsidRPr="00545301">
        <w:rPr>
          <w:rFonts w:cs="Calibri"/>
          <w:bCs/>
        </w:rPr>
        <w:t xml:space="preserve">travelling too fast </w:t>
      </w:r>
      <w:r w:rsidR="00545301">
        <w:rPr>
          <w:rFonts w:cs="Calibri"/>
          <w:bCs/>
        </w:rPr>
        <w:t>for road conditions</w:t>
      </w:r>
    </w:p>
    <w:p w14:paraId="08D066C4" w14:textId="2124DC64" w:rsidR="00111A87" w:rsidRPr="00125AC6" w:rsidRDefault="00111A87" w:rsidP="00125AC6">
      <w:pPr>
        <w:pStyle w:val="ListParagraph"/>
        <w:numPr>
          <w:ilvl w:val="0"/>
          <w:numId w:val="36"/>
        </w:numPr>
        <w:jc w:val="both"/>
        <w:rPr>
          <w:rFonts w:cs="Calibri"/>
          <w:bCs/>
        </w:rPr>
      </w:pPr>
      <w:r w:rsidRPr="00125AC6">
        <w:rPr>
          <w:rFonts w:cs="Calibri"/>
          <w:bCs/>
        </w:rPr>
        <w:t>Councillors McNamara &amp; Pomeroy met Dorset Council’s Road Safety Team in September 2025</w:t>
      </w:r>
      <w:r w:rsidR="00165A31">
        <w:rPr>
          <w:rFonts w:cs="Calibri"/>
          <w:bCs/>
        </w:rPr>
        <w:t xml:space="preserve"> to discuss these issues</w:t>
      </w:r>
      <w:r w:rsidRPr="00125AC6">
        <w:rPr>
          <w:rFonts w:cs="Calibri"/>
          <w:bCs/>
        </w:rPr>
        <w:t xml:space="preserve">; Cllr Pomeroy had taken a day off work for this meeting. </w:t>
      </w:r>
    </w:p>
    <w:p w14:paraId="266B5C77" w14:textId="7463A24A" w:rsidR="00545301" w:rsidRDefault="00545301" w:rsidP="00125AC6">
      <w:pPr>
        <w:pStyle w:val="ListParagraph"/>
        <w:numPr>
          <w:ilvl w:val="0"/>
          <w:numId w:val="36"/>
        </w:numPr>
        <w:jc w:val="both"/>
        <w:rPr>
          <w:rFonts w:cs="Calibri"/>
          <w:bCs/>
        </w:rPr>
      </w:pPr>
      <w:r>
        <w:rPr>
          <w:rFonts w:cs="Calibri"/>
          <w:bCs/>
        </w:rPr>
        <w:t>The Council agreed that a ‘phased’ evaluation and assessment of issues is the right approach:</w:t>
      </w:r>
    </w:p>
    <w:p w14:paraId="4DC8306C" w14:textId="50F29A12" w:rsidR="00545301" w:rsidRDefault="00545301" w:rsidP="00545301">
      <w:pPr>
        <w:pStyle w:val="ListParagraph"/>
        <w:jc w:val="both"/>
        <w:rPr>
          <w:rFonts w:cs="Calibri"/>
          <w:bCs/>
        </w:rPr>
      </w:pPr>
      <w:r w:rsidRPr="00545301">
        <w:rPr>
          <w:rFonts w:cs="Calibri"/>
          <w:b/>
        </w:rPr>
        <w:t>Phase 1</w:t>
      </w:r>
      <w:r>
        <w:rPr>
          <w:rFonts w:cs="Calibri"/>
          <w:bCs/>
        </w:rPr>
        <w:t xml:space="preserve"> - concerns the provision of adequate signage &amp; road markings and evaluation of the effectiveness of these</w:t>
      </w:r>
    </w:p>
    <w:p w14:paraId="6C4CFE02" w14:textId="1A476353" w:rsidR="00545301" w:rsidRDefault="00545301" w:rsidP="00545301">
      <w:pPr>
        <w:pStyle w:val="ListParagraph"/>
        <w:jc w:val="both"/>
        <w:rPr>
          <w:rFonts w:cs="Calibri"/>
          <w:bCs/>
        </w:rPr>
      </w:pPr>
      <w:r w:rsidRPr="00545301">
        <w:rPr>
          <w:rFonts w:cs="Calibri"/>
          <w:b/>
        </w:rPr>
        <w:t>Phase 2</w:t>
      </w:r>
      <w:r>
        <w:rPr>
          <w:rFonts w:cs="Calibri"/>
          <w:bCs/>
        </w:rPr>
        <w:t xml:space="preserve">  - concerns the commissioning of a speed survey should this prove to be necessary. Evaluation of this would involve the assessment of whether or 85% percentile proof of compliance with a particular speed limit is apparent. The criteria by which this is assessed – and we quote from Dorset Councils 20 mph speed limit policy document:</w:t>
      </w:r>
    </w:p>
    <w:p w14:paraId="5D57C101" w14:textId="37B0C831" w:rsidR="00545301" w:rsidRDefault="00545301" w:rsidP="00545301">
      <w:pPr>
        <w:pStyle w:val="ListParagraph"/>
        <w:jc w:val="both"/>
        <w:rPr>
          <w:rFonts w:cs="Calibri"/>
          <w:bCs/>
        </w:rPr>
      </w:pPr>
      <w:r>
        <w:rPr>
          <w:rFonts w:cs="Calibri"/>
          <w:bCs/>
          <w:i/>
          <w:iCs/>
        </w:rPr>
        <w:t>‘</w:t>
      </w:r>
      <w:r w:rsidRPr="00545301">
        <w:rPr>
          <w:rFonts w:cs="Calibri"/>
          <w:bCs/>
          <w:i/>
          <w:iCs/>
        </w:rPr>
        <w:t>where existing mean speeds provide a realistic opportunity for compliance: DfT guidance states that 20mph schemes should be self-enforcing. If the mean speed is already at or below 24mph, introducing a 20mph speed limit through signing alone is likely to lead to general compliance with the new speed limit. Means speeds above 24mph are likely to require additional traffic management or enforcement measures</w:t>
      </w:r>
      <w:r w:rsidRPr="00545301">
        <w:rPr>
          <w:rFonts w:cs="Calibri"/>
          <w:bCs/>
        </w:rPr>
        <w:t>.</w:t>
      </w:r>
      <w:r w:rsidR="005F3EC4">
        <w:rPr>
          <w:rFonts w:cs="Calibri"/>
          <w:bCs/>
        </w:rPr>
        <w:t>’</w:t>
      </w:r>
    </w:p>
    <w:p w14:paraId="1BB2C9B3" w14:textId="5916EC56" w:rsidR="00545301" w:rsidRPr="00545301" w:rsidRDefault="00545301" w:rsidP="00545301">
      <w:pPr>
        <w:pStyle w:val="ListParagraph"/>
        <w:jc w:val="both"/>
        <w:rPr>
          <w:rFonts w:cs="Calibri"/>
          <w:bCs/>
        </w:rPr>
      </w:pPr>
      <w:r w:rsidRPr="00545301">
        <w:rPr>
          <w:rFonts w:cs="Calibri"/>
          <w:b/>
        </w:rPr>
        <w:t xml:space="preserve">Phase 3 </w:t>
      </w:r>
      <w:r>
        <w:rPr>
          <w:rFonts w:cs="Calibri"/>
          <w:b/>
        </w:rPr>
        <w:t xml:space="preserve">– </w:t>
      </w:r>
      <w:r w:rsidRPr="00545301">
        <w:rPr>
          <w:rFonts w:cs="Calibri"/>
          <w:bCs/>
        </w:rPr>
        <w:t xml:space="preserve">this </w:t>
      </w:r>
      <w:r>
        <w:rPr>
          <w:rFonts w:cs="Calibri"/>
          <w:bCs/>
        </w:rPr>
        <w:t>concerns the scoring of survey results and a priority matrix assessment of risk; it is only after this process is complete could a Traffic Regulation Order be initiated</w:t>
      </w:r>
    </w:p>
    <w:p w14:paraId="32058914" w14:textId="6A0D0767" w:rsidR="00111A87" w:rsidRPr="00125AC6" w:rsidRDefault="00111A87" w:rsidP="00125AC6">
      <w:pPr>
        <w:pStyle w:val="ListParagraph"/>
        <w:numPr>
          <w:ilvl w:val="0"/>
          <w:numId w:val="36"/>
        </w:numPr>
        <w:jc w:val="both"/>
        <w:rPr>
          <w:rFonts w:cs="Calibri"/>
          <w:bCs/>
        </w:rPr>
      </w:pPr>
      <w:r w:rsidRPr="00125AC6">
        <w:rPr>
          <w:rFonts w:cs="Calibri"/>
          <w:bCs/>
        </w:rPr>
        <w:t xml:space="preserve">It was agreed with Dorset Council that first actions should be limited at that stage to improving signage &amp; road markings including a new warning sign at the junction </w:t>
      </w:r>
      <w:r w:rsidR="00125AC6" w:rsidRPr="00125AC6">
        <w:rPr>
          <w:rFonts w:cs="Calibri"/>
          <w:bCs/>
        </w:rPr>
        <w:t>with</w:t>
      </w:r>
      <w:r w:rsidRPr="00125AC6">
        <w:rPr>
          <w:rFonts w:cs="Calibri"/>
          <w:bCs/>
        </w:rPr>
        <w:t xml:space="preserve"> Lanchards Lane</w:t>
      </w:r>
      <w:r w:rsidR="005F3EC4">
        <w:rPr>
          <w:rFonts w:cs="Calibri"/>
          <w:bCs/>
        </w:rPr>
        <w:t xml:space="preserve"> </w:t>
      </w:r>
      <w:r w:rsidR="005F3EC4">
        <w:rPr>
          <w:rFonts w:cs="Calibri"/>
          <w:bCs/>
        </w:rPr>
        <w:lastRenderedPageBreak/>
        <w:t>and renewed ‘SLOW’ markings, replacement of 30 mph repeater signage and clearing 30 mph gateway signage of overgrowth</w:t>
      </w:r>
    </w:p>
    <w:p w14:paraId="07DC8250" w14:textId="547A2F81" w:rsidR="00111A87" w:rsidRPr="00125AC6" w:rsidRDefault="00111A87" w:rsidP="00125AC6">
      <w:pPr>
        <w:pStyle w:val="ListParagraph"/>
        <w:numPr>
          <w:ilvl w:val="0"/>
          <w:numId w:val="36"/>
        </w:numPr>
        <w:jc w:val="both"/>
        <w:rPr>
          <w:rFonts w:cs="Calibri"/>
          <w:bCs/>
        </w:rPr>
      </w:pPr>
      <w:r w:rsidRPr="00125AC6">
        <w:rPr>
          <w:rFonts w:cs="Calibri"/>
          <w:bCs/>
        </w:rPr>
        <w:t xml:space="preserve">The issue of asking residents to possibility trim back their hedges was discussed at a </w:t>
      </w:r>
      <w:r w:rsidR="00125AC6" w:rsidRPr="00125AC6">
        <w:rPr>
          <w:rFonts w:cs="Calibri"/>
          <w:bCs/>
        </w:rPr>
        <w:t>subsequent</w:t>
      </w:r>
      <w:r w:rsidRPr="00125AC6">
        <w:rPr>
          <w:rFonts w:cs="Calibri"/>
          <w:bCs/>
        </w:rPr>
        <w:t xml:space="preserve"> PC meeting but it was agreed that this would probably only serve to</w:t>
      </w:r>
      <w:r w:rsidR="00C932D4">
        <w:rPr>
          <w:rFonts w:cs="Calibri"/>
          <w:bCs/>
        </w:rPr>
        <w:t xml:space="preserve"> i</w:t>
      </w:r>
      <w:r w:rsidRPr="00125AC6">
        <w:rPr>
          <w:rFonts w:cs="Calibri"/>
          <w:bCs/>
        </w:rPr>
        <w:t>ncrease vehicle speeds and the idea was not pursued</w:t>
      </w:r>
    </w:p>
    <w:p w14:paraId="11C8F718" w14:textId="7CD06F07" w:rsidR="00111A87" w:rsidRPr="00125AC6" w:rsidRDefault="00111A87" w:rsidP="00125AC6">
      <w:pPr>
        <w:pStyle w:val="ListParagraph"/>
        <w:numPr>
          <w:ilvl w:val="0"/>
          <w:numId w:val="36"/>
        </w:numPr>
        <w:jc w:val="both"/>
        <w:rPr>
          <w:rFonts w:cs="Calibri"/>
          <w:bCs/>
        </w:rPr>
      </w:pPr>
      <w:r w:rsidRPr="00125AC6">
        <w:rPr>
          <w:rFonts w:cs="Calibri"/>
          <w:bCs/>
        </w:rPr>
        <w:t xml:space="preserve">The </w:t>
      </w:r>
      <w:r w:rsidR="00125AC6" w:rsidRPr="00125AC6">
        <w:rPr>
          <w:rFonts w:cs="Calibri"/>
          <w:bCs/>
        </w:rPr>
        <w:t>Chairman</w:t>
      </w:r>
      <w:r w:rsidRPr="00125AC6">
        <w:rPr>
          <w:rFonts w:cs="Calibri"/>
          <w:bCs/>
        </w:rPr>
        <w:t xml:space="preserve"> made the point </w:t>
      </w:r>
      <w:r w:rsidR="00125AC6" w:rsidRPr="00125AC6">
        <w:rPr>
          <w:rFonts w:cs="Calibri"/>
          <w:bCs/>
        </w:rPr>
        <w:t>that</w:t>
      </w:r>
      <w:r w:rsidRPr="00125AC6">
        <w:rPr>
          <w:rFonts w:cs="Calibri"/>
          <w:bCs/>
        </w:rPr>
        <w:t xml:space="preserve"> 10% of motorists always </w:t>
      </w:r>
      <w:r w:rsidR="00125AC6" w:rsidRPr="00125AC6">
        <w:rPr>
          <w:rFonts w:cs="Calibri"/>
          <w:bCs/>
        </w:rPr>
        <w:t>spe</w:t>
      </w:r>
      <w:r w:rsidR="00165A31">
        <w:rPr>
          <w:rFonts w:cs="Calibri"/>
          <w:bCs/>
        </w:rPr>
        <w:t>e</w:t>
      </w:r>
      <w:r w:rsidR="00125AC6" w:rsidRPr="00125AC6">
        <w:rPr>
          <w:rFonts w:cs="Calibri"/>
          <w:bCs/>
        </w:rPr>
        <w:t>d</w:t>
      </w:r>
      <w:r w:rsidRPr="00125AC6">
        <w:rPr>
          <w:rFonts w:cs="Calibri"/>
          <w:bCs/>
        </w:rPr>
        <w:t xml:space="preserve">, whatever the limit, and that setting a </w:t>
      </w:r>
      <w:r w:rsidR="00125AC6" w:rsidRPr="00125AC6">
        <w:rPr>
          <w:rFonts w:cs="Calibri"/>
          <w:bCs/>
        </w:rPr>
        <w:t>20-mph</w:t>
      </w:r>
      <w:r w:rsidRPr="00125AC6">
        <w:rPr>
          <w:rFonts w:cs="Calibri"/>
          <w:bCs/>
        </w:rPr>
        <w:t xml:space="preserve"> limit actually increased the percentage of </w:t>
      </w:r>
      <w:r w:rsidR="00125AC6" w:rsidRPr="00125AC6">
        <w:rPr>
          <w:rFonts w:cs="Calibri"/>
          <w:bCs/>
        </w:rPr>
        <w:t>non-compliance</w:t>
      </w:r>
      <w:r w:rsidRPr="00125AC6">
        <w:rPr>
          <w:rFonts w:cs="Calibri"/>
          <w:bCs/>
        </w:rPr>
        <w:t xml:space="preserve"> to 76%. </w:t>
      </w:r>
    </w:p>
    <w:p w14:paraId="0E9B40D3" w14:textId="2C34EE02" w:rsidR="00111A87" w:rsidRPr="00125AC6" w:rsidRDefault="00111A87" w:rsidP="00125AC6">
      <w:pPr>
        <w:pStyle w:val="ListParagraph"/>
        <w:numPr>
          <w:ilvl w:val="0"/>
          <w:numId w:val="36"/>
        </w:numPr>
        <w:jc w:val="both"/>
        <w:rPr>
          <w:rFonts w:cs="Calibri"/>
          <w:bCs/>
        </w:rPr>
      </w:pPr>
      <w:r w:rsidRPr="00125AC6">
        <w:rPr>
          <w:rFonts w:cs="Calibri"/>
          <w:bCs/>
        </w:rPr>
        <w:t xml:space="preserve">The PC notes that a new speed survey will cost £ 295 plus VAT, which must be funded. It is </w:t>
      </w:r>
      <w:r w:rsidR="00125AC6" w:rsidRPr="00125AC6">
        <w:rPr>
          <w:rFonts w:cs="Calibri"/>
          <w:bCs/>
        </w:rPr>
        <w:t>doubtful</w:t>
      </w:r>
      <w:r w:rsidRPr="00125AC6">
        <w:rPr>
          <w:rFonts w:cs="Calibri"/>
          <w:bCs/>
        </w:rPr>
        <w:t xml:space="preserve"> that </w:t>
      </w:r>
      <w:r w:rsidR="00125AC6" w:rsidRPr="00125AC6">
        <w:rPr>
          <w:rFonts w:cs="Calibri"/>
          <w:bCs/>
        </w:rPr>
        <w:t>an</w:t>
      </w:r>
      <w:r w:rsidRPr="00125AC6">
        <w:rPr>
          <w:rFonts w:cs="Calibri"/>
          <w:bCs/>
        </w:rPr>
        <w:t xml:space="preserve"> additional speed indicator would be approved by Dorset Road Sa</w:t>
      </w:r>
      <w:r w:rsidR="00C932D4">
        <w:rPr>
          <w:rFonts w:cs="Calibri"/>
          <w:bCs/>
        </w:rPr>
        <w:t>fet</w:t>
      </w:r>
      <w:r w:rsidRPr="00125AC6">
        <w:rPr>
          <w:rFonts w:cs="Calibri"/>
          <w:bCs/>
        </w:rPr>
        <w:t xml:space="preserve">y due to </w:t>
      </w:r>
      <w:r w:rsidR="00C9470A" w:rsidRPr="00125AC6">
        <w:rPr>
          <w:rFonts w:cs="Calibri"/>
          <w:bCs/>
        </w:rPr>
        <w:t>line-of-sight</w:t>
      </w:r>
      <w:r w:rsidRPr="00125AC6">
        <w:rPr>
          <w:rFonts w:cs="Calibri"/>
          <w:bCs/>
        </w:rPr>
        <w:t xml:space="preserve"> issues</w:t>
      </w:r>
    </w:p>
    <w:p w14:paraId="340E1252" w14:textId="24D5C822" w:rsidR="00111A87" w:rsidRPr="00125AC6" w:rsidRDefault="00111A87" w:rsidP="00125AC6">
      <w:pPr>
        <w:pStyle w:val="ListParagraph"/>
        <w:numPr>
          <w:ilvl w:val="0"/>
          <w:numId w:val="36"/>
        </w:numPr>
        <w:jc w:val="both"/>
        <w:rPr>
          <w:rFonts w:cs="Calibri"/>
          <w:bCs/>
        </w:rPr>
      </w:pPr>
      <w:r w:rsidRPr="00125AC6">
        <w:rPr>
          <w:rFonts w:cs="Calibri"/>
          <w:bCs/>
        </w:rPr>
        <w:t xml:space="preserve">The Parish </w:t>
      </w:r>
      <w:r w:rsidR="00125AC6" w:rsidRPr="00125AC6">
        <w:rPr>
          <w:rFonts w:cs="Calibri"/>
          <w:bCs/>
        </w:rPr>
        <w:t>Council</w:t>
      </w:r>
      <w:r w:rsidRPr="00125AC6">
        <w:rPr>
          <w:rFonts w:cs="Calibri"/>
          <w:bCs/>
        </w:rPr>
        <w:t xml:space="preserve"> has been </w:t>
      </w:r>
      <w:r w:rsidR="00125AC6" w:rsidRPr="00125AC6">
        <w:rPr>
          <w:rFonts w:cs="Calibri"/>
          <w:bCs/>
        </w:rPr>
        <w:t>consistently</w:t>
      </w:r>
      <w:r w:rsidRPr="00125AC6">
        <w:rPr>
          <w:rFonts w:cs="Calibri"/>
          <w:bCs/>
        </w:rPr>
        <w:t xml:space="preserve"> advised </w:t>
      </w:r>
      <w:r w:rsidR="00C932D4">
        <w:rPr>
          <w:rFonts w:cs="Calibri"/>
          <w:bCs/>
        </w:rPr>
        <w:t xml:space="preserve"> by Dorset Councils Road Safety Team </w:t>
      </w:r>
      <w:r w:rsidRPr="00125AC6">
        <w:rPr>
          <w:rFonts w:cs="Calibri"/>
          <w:bCs/>
        </w:rPr>
        <w:t xml:space="preserve">that </w:t>
      </w:r>
      <w:r w:rsidR="00406D66" w:rsidRPr="00406D66">
        <w:rPr>
          <w:rFonts w:cs="Calibri"/>
          <w:bCs/>
        </w:rPr>
        <w:t>due to the presence of the A357</w:t>
      </w:r>
      <w:r w:rsidR="00165A31">
        <w:rPr>
          <w:rFonts w:cs="Calibri"/>
          <w:bCs/>
        </w:rPr>
        <w:t xml:space="preserve">, </w:t>
      </w:r>
      <w:r w:rsidRPr="00125AC6">
        <w:rPr>
          <w:rFonts w:cs="Calibri"/>
          <w:bCs/>
        </w:rPr>
        <w:t xml:space="preserve">Shillingstone does not meet the </w:t>
      </w:r>
      <w:r w:rsidR="00125AC6" w:rsidRPr="00125AC6">
        <w:rPr>
          <w:rFonts w:cs="Calibri"/>
          <w:bCs/>
        </w:rPr>
        <w:t>criteria</w:t>
      </w:r>
      <w:r w:rsidRPr="00125AC6">
        <w:rPr>
          <w:rFonts w:cs="Calibri"/>
          <w:bCs/>
        </w:rPr>
        <w:t xml:space="preserve"> for a blanket 20 m</w:t>
      </w:r>
      <w:r w:rsidR="00C932D4">
        <w:rPr>
          <w:rFonts w:cs="Calibri"/>
          <w:bCs/>
        </w:rPr>
        <w:t>p</w:t>
      </w:r>
      <w:r w:rsidRPr="00125AC6">
        <w:rPr>
          <w:rFonts w:cs="Calibri"/>
          <w:bCs/>
        </w:rPr>
        <w:t xml:space="preserve">h limit </w:t>
      </w:r>
      <w:r w:rsidR="00125AC6" w:rsidRPr="00125AC6">
        <w:rPr>
          <w:rFonts w:cs="Calibri"/>
          <w:bCs/>
        </w:rPr>
        <w:t>throughout</w:t>
      </w:r>
      <w:r w:rsidRPr="00125AC6">
        <w:rPr>
          <w:rFonts w:cs="Calibri"/>
          <w:bCs/>
        </w:rPr>
        <w:t xml:space="preserve"> the village</w:t>
      </w:r>
      <w:r w:rsidR="00C932D4">
        <w:rPr>
          <w:rFonts w:cs="Calibri"/>
          <w:bCs/>
        </w:rPr>
        <w:t xml:space="preserve"> </w:t>
      </w:r>
      <w:r w:rsidR="00165A31">
        <w:rPr>
          <w:rFonts w:cs="Calibri"/>
          <w:bCs/>
        </w:rPr>
        <w:t xml:space="preserve"> - </w:t>
      </w:r>
      <w:r w:rsidR="00C932D4">
        <w:rPr>
          <w:rFonts w:cs="Calibri"/>
          <w:bCs/>
        </w:rPr>
        <w:t xml:space="preserve">and such a proposal </w:t>
      </w:r>
      <w:r w:rsidRPr="00125AC6">
        <w:rPr>
          <w:rFonts w:cs="Calibri"/>
          <w:bCs/>
        </w:rPr>
        <w:t xml:space="preserve">would not be supported by Dorset Council. </w:t>
      </w:r>
    </w:p>
    <w:p w14:paraId="1D57B8D2" w14:textId="7F7FB1CD" w:rsidR="00125AC6" w:rsidRPr="00125AC6" w:rsidRDefault="00125AC6" w:rsidP="00125AC6">
      <w:pPr>
        <w:pStyle w:val="ListParagraph"/>
        <w:numPr>
          <w:ilvl w:val="0"/>
          <w:numId w:val="36"/>
        </w:numPr>
        <w:jc w:val="both"/>
        <w:rPr>
          <w:rFonts w:cs="Calibri"/>
          <w:bCs/>
        </w:rPr>
      </w:pPr>
      <w:r w:rsidRPr="00125AC6">
        <w:rPr>
          <w:rFonts w:cs="Calibri"/>
          <w:bCs/>
        </w:rPr>
        <w:t xml:space="preserve">Dilys Gartside of the </w:t>
      </w:r>
      <w:r w:rsidR="00C932D4">
        <w:rPr>
          <w:rFonts w:cs="Calibri"/>
          <w:bCs/>
        </w:rPr>
        <w:t>‘</w:t>
      </w:r>
      <w:r w:rsidRPr="00125AC6">
        <w:rPr>
          <w:rFonts w:cs="Calibri"/>
          <w:bCs/>
        </w:rPr>
        <w:t>20 is Pl</w:t>
      </w:r>
      <w:r w:rsidR="00C932D4">
        <w:rPr>
          <w:rFonts w:cs="Calibri"/>
          <w:bCs/>
        </w:rPr>
        <w:t>e</w:t>
      </w:r>
      <w:r w:rsidRPr="00125AC6">
        <w:rPr>
          <w:rFonts w:cs="Calibri"/>
          <w:bCs/>
        </w:rPr>
        <w:t>nty</w:t>
      </w:r>
      <w:r w:rsidR="00C932D4">
        <w:rPr>
          <w:rFonts w:cs="Calibri"/>
          <w:bCs/>
        </w:rPr>
        <w:t>’</w:t>
      </w:r>
      <w:r w:rsidRPr="00125AC6">
        <w:rPr>
          <w:rFonts w:cs="Calibri"/>
          <w:bCs/>
        </w:rPr>
        <w:t xml:space="preserve"> Campaign did provide a presentation tio the PC in July 2021, but the focus at that time was on a county wide Traffic Regulation Order for 20 mph. The Parish Council did not receive any subsequent update concerning </w:t>
      </w:r>
      <w:r w:rsidR="00165A31">
        <w:rPr>
          <w:rFonts w:cs="Calibri"/>
          <w:bCs/>
        </w:rPr>
        <w:t xml:space="preserve">the </w:t>
      </w:r>
      <w:r w:rsidRPr="00125AC6">
        <w:rPr>
          <w:rFonts w:cs="Calibri"/>
          <w:bCs/>
        </w:rPr>
        <w:t xml:space="preserve">proposal. </w:t>
      </w:r>
    </w:p>
    <w:p w14:paraId="7F869FD5" w14:textId="6813A67C" w:rsidR="00125AC6" w:rsidRPr="00125AC6" w:rsidRDefault="00125AC6" w:rsidP="00125AC6">
      <w:pPr>
        <w:pStyle w:val="ListParagraph"/>
        <w:numPr>
          <w:ilvl w:val="0"/>
          <w:numId w:val="36"/>
        </w:numPr>
        <w:jc w:val="both"/>
        <w:rPr>
          <w:rFonts w:cs="Calibri"/>
          <w:bCs/>
        </w:rPr>
      </w:pPr>
      <w:r w:rsidRPr="00125AC6">
        <w:rPr>
          <w:rFonts w:cs="Calibri"/>
          <w:bCs/>
        </w:rPr>
        <w:t>The Chairman pointed out that 20</w:t>
      </w:r>
      <w:r w:rsidR="00165A31">
        <w:rPr>
          <w:rFonts w:cs="Calibri"/>
          <w:bCs/>
        </w:rPr>
        <w:t>-</w:t>
      </w:r>
      <w:r w:rsidRPr="00125AC6">
        <w:rPr>
          <w:rFonts w:cs="Calibri"/>
          <w:bCs/>
        </w:rPr>
        <w:t xml:space="preserve">mph applications in Okeford Fitzpaine and Child Okeford are in very different road circumstances where village roads are not fed by an ‘A’ road. This is not a </w:t>
      </w:r>
      <w:r w:rsidR="00C932D4">
        <w:rPr>
          <w:rFonts w:cs="Calibri"/>
          <w:bCs/>
        </w:rPr>
        <w:t>l</w:t>
      </w:r>
      <w:r w:rsidRPr="00125AC6">
        <w:rPr>
          <w:rFonts w:cs="Calibri"/>
          <w:bCs/>
        </w:rPr>
        <w:t xml:space="preserve">ike for like comparison. </w:t>
      </w:r>
    </w:p>
    <w:p w14:paraId="5FF8FB6F" w14:textId="3C350E41" w:rsidR="00125AC6" w:rsidRPr="00125AC6" w:rsidRDefault="00125AC6" w:rsidP="00125AC6">
      <w:pPr>
        <w:pStyle w:val="ListParagraph"/>
        <w:numPr>
          <w:ilvl w:val="0"/>
          <w:numId w:val="36"/>
        </w:numPr>
        <w:jc w:val="both"/>
        <w:rPr>
          <w:rFonts w:cs="Calibri"/>
          <w:bCs/>
        </w:rPr>
      </w:pPr>
      <w:r w:rsidRPr="00125AC6">
        <w:rPr>
          <w:rFonts w:cs="Calibri"/>
          <w:bCs/>
        </w:rPr>
        <w:t>Any decision concerning 20 mph is considered by a panel which takes account of accident/</w:t>
      </w:r>
      <w:r w:rsidR="00C932D4">
        <w:rPr>
          <w:rFonts w:cs="Calibri"/>
          <w:bCs/>
        </w:rPr>
        <w:t>collision/</w:t>
      </w:r>
      <w:r w:rsidRPr="00125AC6">
        <w:rPr>
          <w:rFonts w:cs="Calibri"/>
          <w:bCs/>
        </w:rPr>
        <w:t>injur</w:t>
      </w:r>
      <w:r w:rsidR="00C932D4">
        <w:rPr>
          <w:rFonts w:cs="Calibri"/>
          <w:bCs/>
        </w:rPr>
        <w:t>y data</w:t>
      </w:r>
      <w:r w:rsidRPr="00125AC6">
        <w:rPr>
          <w:rFonts w:cs="Calibri"/>
          <w:bCs/>
        </w:rPr>
        <w:t xml:space="preserve"> as indicators of high risk</w:t>
      </w:r>
    </w:p>
    <w:p w14:paraId="0F84A659" w14:textId="54E6D8AF" w:rsidR="00125AC6" w:rsidRPr="00125AC6" w:rsidRDefault="00125AC6" w:rsidP="00125AC6">
      <w:pPr>
        <w:pStyle w:val="ListParagraph"/>
        <w:numPr>
          <w:ilvl w:val="0"/>
          <w:numId w:val="36"/>
        </w:numPr>
        <w:jc w:val="both"/>
        <w:rPr>
          <w:rFonts w:cs="Calibri"/>
          <w:bCs/>
        </w:rPr>
      </w:pPr>
      <w:r w:rsidRPr="00125AC6">
        <w:rPr>
          <w:rFonts w:cs="Calibri"/>
          <w:bCs/>
        </w:rPr>
        <w:t>A Traffic Regulation Order takes between 18-24 months to imple</w:t>
      </w:r>
      <w:r w:rsidR="00C932D4">
        <w:rPr>
          <w:rFonts w:cs="Calibri"/>
          <w:bCs/>
        </w:rPr>
        <w:t>m</w:t>
      </w:r>
      <w:r w:rsidRPr="00125AC6">
        <w:rPr>
          <w:rFonts w:cs="Calibri"/>
          <w:bCs/>
        </w:rPr>
        <w:t>e</w:t>
      </w:r>
      <w:r w:rsidR="00C932D4">
        <w:rPr>
          <w:rFonts w:cs="Calibri"/>
          <w:bCs/>
        </w:rPr>
        <w:t>n</w:t>
      </w:r>
      <w:r w:rsidRPr="00125AC6">
        <w:rPr>
          <w:rFonts w:cs="Calibri"/>
          <w:bCs/>
        </w:rPr>
        <w:t xml:space="preserve">t and there are some 20 plus applications under consideration at present </w:t>
      </w:r>
    </w:p>
    <w:p w14:paraId="10EA302C" w14:textId="3F7FB21B" w:rsidR="00125AC6" w:rsidRPr="00125AC6" w:rsidRDefault="00125AC6" w:rsidP="00125AC6">
      <w:pPr>
        <w:pStyle w:val="ListParagraph"/>
        <w:numPr>
          <w:ilvl w:val="0"/>
          <w:numId w:val="36"/>
        </w:numPr>
        <w:jc w:val="both"/>
        <w:rPr>
          <w:rFonts w:cs="Calibri"/>
          <w:bCs/>
        </w:rPr>
      </w:pPr>
      <w:r w:rsidRPr="00125AC6">
        <w:rPr>
          <w:rFonts w:cs="Calibri"/>
          <w:bCs/>
        </w:rPr>
        <w:t>A Tra</w:t>
      </w:r>
      <w:r w:rsidR="00C932D4">
        <w:rPr>
          <w:rFonts w:cs="Calibri"/>
          <w:bCs/>
        </w:rPr>
        <w:t>f</w:t>
      </w:r>
      <w:r w:rsidRPr="00125AC6">
        <w:rPr>
          <w:rFonts w:cs="Calibri"/>
          <w:bCs/>
        </w:rPr>
        <w:t>fic Regulation Order costs between £</w:t>
      </w:r>
      <w:r w:rsidR="00C932D4">
        <w:rPr>
          <w:rFonts w:cs="Calibri"/>
          <w:bCs/>
        </w:rPr>
        <w:t xml:space="preserve"> 3,500 and £ 5,000 </w:t>
      </w:r>
      <w:r w:rsidRPr="00125AC6">
        <w:rPr>
          <w:rFonts w:cs="Calibri"/>
          <w:bCs/>
        </w:rPr>
        <w:t>if self-funded</w:t>
      </w:r>
      <w:r w:rsidR="00C932D4">
        <w:rPr>
          <w:rFonts w:cs="Calibri"/>
          <w:bCs/>
        </w:rPr>
        <w:t>;</w:t>
      </w:r>
      <w:r w:rsidRPr="00125AC6">
        <w:rPr>
          <w:rFonts w:cs="Calibri"/>
          <w:bCs/>
        </w:rPr>
        <w:t xml:space="preserve"> Dorset Council have a restricted budget of £75k annually for all schemes under consideration – </w:t>
      </w:r>
      <w:r w:rsidR="00C932D4">
        <w:rPr>
          <w:rFonts w:cs="Calibri"/>
          <w:bCs/>
        </w:rPr>
        <w:t>scheme</w:t>
      </w:r>
      <w:r w:rsidR="005F3EC4">
        <w:rPr>
          <w:rFonts w:cs="Calibri"/>
          <w:bCs/>
        </w:rPr>
        <w:t>s</w:t>
      </w:r>
      <w:r w:rsidRPr="00125AC6">
        <w:rPr>
          <w:rFonts w:cs="Calibri"/>
          <w:bCs/>
        </w:rPr>
        <w:t xml:space="preserve"> </w:t>
      </w:r>
      <w:r w:rsidR="005F3EC4">
        <w:rPr>
          <w:rFonts w:cs="Calibri"/>
          <w:bCs/>
        </w:rPr>
        <w:t xml:space="preserve">are </w:t>
      </w:r>
      <w:r w:rsidRPr="00125AC6">
        <w:rPr>
          <w:rFonts w:cs="Calibri"/>
          <w:bCs/>
        </w:rPr>
        <w:t>therefor</w:t>
      </w:r>
      <w:r w:rsidR="00C932D4">
        <w:rPr>
          <w:rFonts w:cs="Calibri"/>
          <w:bCs/>
        </w:rPr>
        <w:t>e</w:t>
      </w:r>
      <w:r w:rsidRPr="00125AC6">
        <w:rPr>
          <w:rFonts w:cs="Calibri"/>
          <w:bCs/>
        </w:rPr>
        <w:t xml:space="preserve"> prioriti</w:t>
      </w:r>
      <w:r w:rsidR="00C932D4">
        <w:rPr>
          <w:rFonts w:cs="Calibri"/>
          <w:bCs/>
        </w:rPr>
        <w:t>s</w:t>
      </w:r>
      <w:r w:rsidRPr="00125AC6">
        <w:rPr>
          <w:rFonts w:cs="Calibri"/>
          <w:bCs/>
        </w:rPr>
        <w:t xml:space="preserve">ed. </w:t>
      </w:r>
    </w:p>
    <w:p w14:paraId="7497838D" w14:textId="7B20D095" w:rsidR="00125AC6" w:rsidRPr="00125AC6" w:rsidRDefault="00125AC6" w:rsidP="00125AC6">
      <w:pPr>
        <w:pStyle w:val="ListParagraph"/>
        <w:numPr>
          <w:ilvl w:val="0"/>
          <w:numId w:val="36"/>
        </w:numPr>
        <w:jc w:val="both"/>
        <w:rPr>
          <w:rFonts w:cs="Calibri"/>
          <w:bCs/>
        </w:rPr>
      </w:pPr>
      <w:r w:rsidRPr="00125AC6">
        <w:rPr>
          <w:rFonts w:cs="Calibri"/>
          <w:bCs/>
        </w:rPr>
        <w:t xml:space="preserve">It is clear that the replacement signage </w:t>
      </w:r>
      <w:r w:rsidR="00165A31">
        <w:rPr>
          <w:rFonts w:cs="Calibri"/>
          <w:bCs/>
        </w:rPr>
        <w:t xml:space="preserve">requested </w:t>
      </w:r>
      <w:r w:rsidR="005F3EC4">
        <w:rPr>
          <w:rFonts w:cs="Calibri"/>
          <w:bCs/>
        </w:rPr>
        <w:t>i</w:t>
      </w:r>
      <w:r w:rsidRPr="00125AC6">
        <w:rPr>
          <w:rFonts w:cs="Calibri"/>
          <w:bCs/>
        </w:rPr>
        <w:t>n July 2025 has not</w:t>
      </w:r>
      <w:r w:rsidR="005F3EC4">
        <w:rPr>
          <w:rFonts w:cs="Calibri"/>
          <w:bCs/>
        </w:rPr>
        <w:t xml:space="preserve"> been put in place; this has been followed up and will be again</w:t>
      </w:r>
      <w:r w:rsidRPr="00125AC6">
        <w:rPr>
          <w:rFonts w:cs="Calibri"/>
          <w:bCs/>
        </w:rPr>
        <w:t xml:space="preserve"> </w:t>
      </w:r>
    </w:p>
    <w:p w14:paraId="2118C9EB" w14:textId="04199DBB" w:rsidR="00111A87" w:rsidRDefault="00125AC6" w:rsidP="00125AC6">
      <w:pPr>
        <w:pStyle w:val="ListParagraph"/>
        <w:numPr>
          <w:ilvl w:val="0"/>
          <w:numId w:val="36"/>
        </w:numPr>
        <w:jc w:val="both"/>
        <w:rPr>
          <w:rFonts w:cs="Calibri"/>
          <w:bCs/>
        </w:rPr>
      </w:pPr>
      <w:r w:rsidRPr="00125AC6">
        <w:rPr>
          <w:rFonts w:cs="Calibri"/>
          <w:bCs/>
        </w:rPr>
        <w:t>Councillor Murcer commented that the Parish Council had actually made good progress with Dorset Council</w:t>
      </w:r>
      <w:r w:rsidR="00165A31">
        <w:rPr>
          <w:rFonts w:cs="Calibri"/>
          <w:bCs/>
        </w:rPr>
        <w:t>,</w:t>
      </w:r>
      <w:r w:rsidRPr="00125AC6">
        <w:rPr>
          <w:rFonts w:cs="Calibri"/>
          <w:bCs/>
        </w:rPr>
        <w:t xml:space="preserve"> in terms of measures under consideration</w:t>
      </w:r>
      <w:r w:rsidR="00111A87" w:rsidRPr="00125AC6">
        <w:rPr>
          <w:rFonts w:cs="Calibri"/>
          <w:bCs/>
        </w:rPr>
        <w:t xml:space="preserve">. </w:t>
      </w:r>
    </w:p>
    <w:p w14:paraId="1AC84286" w14:textId="77932D7F" w:rsidR="004C68E5" w:rsidRDefault="004C68E5" w:rsidP="004C68E5">
      <w:pPr>
        <w:jc w:val="both"/>
        <w:rPr>
          <w:rFonts w:cs="Calibri"/>
          <w:b/>
          <w:u w:val="single"/>
        </w:rPr>
      </w:pPr>
      <w:r w:rsidRPr="004C68E5">
        <w:rPr>
          <w:rFonts w:cs="Calibri"/>
          <w:b/>
          <w:u w:val="single"/>
        </w:rPr>
        <w:t>Gains Cross – turning &amp; speed issues</w:t>
      </w:r>
    </w:p>
    <w:p w14:paraId="55F04A20" w14:textId="22289DE5" w:rsidR="004C68E5" w:rsidRDefault="004C68E5" w:rsidP="004C68E5">
      <w:pPr>
        <w:jc w:val="both"/>
        <w:rPr>
          <w:rFonts w:cs="Calibri"/>
          <w:bCs/>
        </w:rPr>
      </w:pPr>
      <w:r w:rsidRPr="004C68E5">
        <w:rPr>
          <w:rFonts w:cs="Calibri"/>
          <w:bCs/>
        </w:rPr>
        <w:t>It was noted that</w:t>
      </w:r>
      <w:r>
        <w:rPr>
          <w:rFonts w:cs="Calibri"/>
          <w:bCs/>
        </w:rPr>
        <w:t xml:space="preserve"> following public complaints</w:t>
      </w:r>
      <w:r w:rsidR="00165A31">
        <w:rPr>
          <w:rFonts w:cs="Calibri"/>
          <w:bCs/>
        </w:rPr>
        <w:t>,</w:t>
      </w:r>
      <w:r w:rsidRPr="004C68E5">
        <w:rPr>
          <w:rFonts w:cs="Calibri"/>
          <w:bCs/>
        </w:rPr>
        <w:t xml:space="preserve"> the Community Highways Officer had inspected this section of road and made a minor recommendation of some change</w:t>
      </w:r>
      <w:r w:rsidR="00165A31">
        <w:rPr>
          <w:rFonts w:cs="Calibri"/>
          <w:bCs/>
        </w:rPr>
        <w:t>d</w:t>
      </w:r>
      <w:r w:rsidRPr="004C68E5">
        <w:rPr>
          <w:rFonts w:cs="Calibri"/>
          <w:bCs/>
        </w:rPr>
        <w:t xml:space="preserve"> lineage. It is possible to conduct a ‘turning’ survey and a speed survey</w:t>
      </w:r>
      <w:r>
        <w:rPr>
          <w:rFonts w:cs="Calibri"/>
          <w:bCs/>
        </w:rPr>
        <w:t>’ these would need to be funded. This question may be reviewed when outcome of the recent planning application for a dog exercise facility is known</w:t>
      </w:r>
      <w:r w:rsidR="00165A31">
        <w:rPr>
          <w:rFonts w:cs="Calibri"/>
          <w:bCs/>
        </w:rPr>
        <w:t>.</w:t>
      </w:r>
    </w:p>
    <w:p w14:paraId="0C63996D" w14:textId="770C10C4" w:rsidR="004C68E5" w:rsidRDefault="004C68E5" w:rsidP="004C68E5">
      <w:pPr>
        <w:jc w:val="both"/>
        <w:rPr>
          <w:rFonts w:cs="Calibri"/>
          <w:b/>
          <w:u w:val="single"/>
        </w:rPr>
      </w:pPr>
      <w:r w:rsidRPr="004C68E5">
        <w:rPr>
          <w:rFonts w:cs="Calibri"/>
          <w:b/>
          <w:u w:val="single"/>
        </w:rPr>
        <w:t>Church Field – possible sale</w:t>
      </w:r>
    </w:p>
    <w:p w14:paraId="74EAB75E" w14:textId="4B362893" w:rsidR="004C68E5" w:rsidRPr="004C68E5" w:rsidRDefault="004C68E5" w:rsidP="004C68E5">
      <w:pPr>
        <w:jc w:val="both"/>
        <w:rPr>
          <w:rFonts w:cs="Calibri"/>
          <w:bCs/>
        </w:rPr>
      </w:pPr>
      <w:r w:rsidRPr="004C68E5">
        <w:rPr>
          <w:rFonts w:cs="Calibri"/>
          <w:bCs/>
        </w:rPr>
        <w:t>The Parish Council note</w:t>
      </w:r>
      <w:r w:rsidR="00165A31">
        <w:rPr>
          <w:rFonts w:cs="Calibri"/>
          <w:bCs/>
        </w:rPr>
        <w:t xml:space="preserve">d that Church Field </w:t>
      </w:r>
      <w:r>
        <w:rPr>
          <w:rFonts w:cs="Calibri"/>
          <w:bCs/>
        </w:rPr>
        <w:t xml:space="preserve">may become available for sale in the near </w:t>
      </w:r>
      <w:r w:rsidR="00C9470A">
        <w:rPr>
          <w:rFonts w:cs="Calibri"/>
          <w:bCs/>
        </w:rPr>
        <w:t>future</w:t>
      </w:r>
      <w:r>
        <w:rPr>
          <w:rFonts w:cs="Calibri"/>
          <w:bCs/>
        </w:rPr>
        <w:t xml:space="preserve"> but it should be noted that this is a protected ‘Green Space’ within the Neighbourhood Plan </w:t>
      </w:r>
      <w:r w:rsidR="00072560">
        <w:rPr>
          <w:rFonts w:cs="Calibri"/>
          <w:bCs/>
        </w:rPr>
        <w:t xml:space="preserve">and </w:t>
      </w:r>
      <w:r w:rsidR="00C9470A">
        <w:rPr>
          <w:rFonts w:cs="Calibri"/>
          <w:bCs/>
        </w:rPr>
        <w:t>therefore</w:t>
      </w:r>
      <w:r w:rsidR="00072560">
        <w:rPr>
          <w:rFonts w:cs="Calibri"/>
          <w:bCs/>
        </w:rPr>
        <w:t xml:space="preserve"> cannot easily be developed; in </w:t>
      </w:r>
      <w:r w:rsidR="00C9470A">
        <w:rPr>
          <w:rFonts w:cs="Calibri"/>
          <w:bCs/>
        </w:rPr>
        <w:t>addition,</w:t>
      </w:r>
      <w:r w:rsidR="00072560">
        <w:rPr>
          <w:rFonts w:cs="Calibri"/>
          <w:bCs/>
        </w:rPr>
        <w:t xml:space="preserve"> there is no road access to this land. The land does not meet the criteria for treatment as an Asset Of community Value – there being no demonstrable social or amenity use (its fenced off)</w:t>
      </w:r>
      <w:r w:rsidR="00165A31">
        <w:rPr>
          <w:rFonts w:cs="Calibri"/>
          <w:bCs/>
        </w:rPr>
        <w:t>.</w:t>
      </w:r>
      <w:r w:rsidR="00072560">
        <w:rPr>
          <w:rFonts w:cs="Calibri"/>
          <w:bCs/>
        </w:rPr>
        <w:t xml:space="preserve"> The cost of borrowing public money to fund a purchase by the Parish Council is fairly prohibitive. The Chairman </w:t>
      </w:r>
      <w:r w:rsidR="00C9470A">
        <w:rPr>
          <w:rFonts w:cs="Calibri"/>
          <w:bCs/>
        </w:rPr>
        <w:t>enquired</w:t>
      </w:r>
      <w:r w:rsidR="00072560">
        <w:rPr>
          <w:rFonts w:cs="Calibri"/>
          <w:bCs/>
        </w:rPr>
        <w:t xml:space="preserve"> sto </w:t>
      </w:r>
      <w:r w:rsidR="00406D66">
        <w:rPr>
          <w:rFonts w:cs="Calibri"/>
          <w:bCs/>
        </w:rPr>
        <w:t>whether</w:t>
      </w:r>
      <w:r w:rsidR="00072560">
        <w:rPr>
          <w:rFonts w:cs="Calibri"/>
          <w:bCs/>
        </w:rPr>
        <w:t xml:space="preserve"> local residents would be like to organise a </w:t>
      </w:r>
      <w:r w:rsidR="005F3EC4">
        <w:rPr>
          <w:rFonts w:cs="Calibri"/>
          <w:bCs/>
        </w:rPr>
        <w:t>fund-raising</w:t>
      </w:r>
      <w:r w:rsidR="00072560">
        <w:rPr>
          <w:rFonts w:cs="Calibri"/>
          <w:bCs/>
        </w:rPr>
        <w:t xml:space="preserve"> cam</w:t>
      </w:r>
      <w:r w:rsidR="00165A31">
        <w:rPr>
          <w:rFonts w:cs="Calibri"/>
          <w:bCs/>
        </w:rPr>
        <w:t>paign</w:t>
      </w:r>
      <w:r w:rsidR="00072560">
        <w:rPr>
          <w:rFonts w:cs="Calibri"/>
          <w:bCs/>
        </w:rPr>
        <w:t xml:space="preserve"> to </w:t>
      </w:r>
      <w:r w:rsidR="00883D84">
        <w:rPr>
          <w:rFonts w:cs="Calibri"/>
          <w:bCs/>
        </w:rPr>
        <w:t xml:space="preserve">possibly purchase the land. </w:t>
      </w:r>
    </w:p>
    <w:p w14:paraId="64C8C222" w14:textId="78C7C429" w:rsidR="0080722A" w:rsidRDefault="0080722A" w:rsidP="0080722A">
      <w:pPr>
        <w:rPr>
          <w:rFonts w:cs="Calibri"/>
          <w:b/>
          <w:bCs/>
        </w:rPr>
      </w:pPr>
      <w:r w:rsidRPr="00C737C6">
        <w:rPr>
          <w:rFonts w:cs="Calibri"/>
          <w:b/>
          <w:bCs/>
        </w:rPr>
        <w:t>1</w:t>
      </w:r>
      <w:r w:rsidR="0000080D">
        <w:rPr>
          <w:rFonts w:cs="Calibri"/>
          <w:b/>
          <w:bCs/>
        </w:rPr>
        <w:t>1</w:t>
      </w:r>
      <w:r w:rsidR="00406D66">
        <w:rPr>
          <w:rFonts w:cs="Calibri"/>
          <w:b/>
          <w:bCs/>
        </w:rPr>
        <w:t>41</w:t>
      </w:r>
      <w:r w:rsidR="00757F06">
        <w:rPr>
          <w:rFonts w:cs="Calibri"/>
          <w:b/>
          <w:bCs/>
        </w:rPr>
        <w:t>.</w:t>
      </w:r>
      <w:r w:rsidRPr="00C737C6">
        <w:rPr>
          <w:rFonts w:cs="Calibri"/>
          <w:b/>
          <w:bCs/>
        </w:rPr>
        <w:t xml:space="preserve"> </w:t>
      </w:r>
      <w:r w:rsidR="00CC727C">
        <w:rPr>
          <w:rFonts w:cs="Calibri"/>
          <w:b/>
          <w:bCs/>
        </w:rPr>
        <w:t>PUBLIC SESSION</w:t>
      </w:r>
    </w:p>
    <w:p w14:paraId="56D098E0" w14:textId="4CDEAE3D" w:rsidR="003438D7" w:rsidRDefault="0000080D" w:rsidP="0080722A">
      <w:pPr>
        <w:rPr>
          <w:rFonts w:cs="Calibri"/>
        </w:rPr>
      </w:pPr>
      <w:r>
        <w:rPr>
          <w:rFonts w:cs="Calibri"/>
        </w:rPr>
        <w:lastRenderedPageBreak/>
        <w:t>Lesley Gasson raised several issues:</w:t>
      </w:r>
    </w:p>
    <w:p w14:paraId="3EF5687E" w14:textId="0DB58B11" w:rsidR="002E6A2F" w:rsidRDefault="002E6A2F" w:rsidP="00216277">
      <w:pPr>
        <w:pStyle w:val="ListParagraph"/>
        <w:numPr>
          <w:ilvl w:val="0"/>
          <w:numId w:val="35"/>
        </w:numPr>
        <w:rPr>
          <w:rFonts w:cs="Calibri"/>
        </w:rPr>
      </w:pPr>
      <w:r w:rsidRPr="00216277">
        <w:rPr>
          <w:rFonts w:cs="Calibri"/>
          <w:b/>
          <w:bCs/>
        </w:rPr>
        <w:t>Holloway Lane</w:t>
      </w:r>
      <w:r w:rsidRPr="00216277">
        <w:rPr>
          <w:rFonts w:cs="Calibri"/>
        </w:rPr>
        <w:t xml:space="preserve"> – </w:t>
      </w:r>
      <w:r w:rsidR="00883D84">
        <w:rPr>
          <w:rFonts w:cs="Calibri"/>
        </w:rPr>
        <w:t>the repairs have not been made and the bee-keeping training centre opens shortly  There have though been assurance</w:t>
      </w:r>
      <w:r w:rsidR="00165A31">
        <w:rPr>
          <w:rFonts w:cs="Calibri"/>
        </w:rPr>
        <w:t>s</w:t>
      </w:r>
      <w:r w:rsidR="00883D84">
        <w:rPr>
          <w:rFonts w:cs="Calibri"/>
        </w:rPr>
        <w:t xml:space="preserve"> </w:t>
      </w:r>
      <w:r w:rsidR="00406D66">
        <w:rPr>
          <w:rFonts w:cs="Calibri"/>
        </w:rPr>
        <w:t>from</w:t>
      </w:r>
      <w:r w:rsidR="00883D84">
        <w:rPr>
          <w:rFonts w:cs="Calibri"/>
        </w:rPr>
        <w:t xml:space="preserve"> Dorset Highways in </w:t>
      </w:r>
      <w:r w:rsidR="00406D66">
        <w:rPr>
          <w:rFonts w:cs="Calibri"/>
        </w:rPr>
        <w:t>conjunction</w:t>
      </w:r>
      <w:r w:rsidR="00883D84">
        <w:rPr>
          <w:rFonts w:cs="Calibri"/>
        </w:rPr>
        <w:t xml:space="preserve"> with Wessex Water that some patching work will take place. The opening ceremony takes place o</w:t>
      </w:r>
      <w:r w:rsidR="00165A31">
        <w:rPr>
          <w:rFonts w:cs="Calibri"/>
        </w:rPr>
        <w:t xml:space="preserve">n </w:t>
      </w:r>
      <w:r w:rsidR="00883D84">
        <w:rPr>
          <w:rFonts w:cs="Calibri"/>
        </w:rPr>
        <w:t>9</w:t>
      </w:r>
      <w:r w:rsidR="00883D84" w:rsidRPr="00883D84">
        <w:rPr>
          <w:rFonts w:cs="Calibri"/>
          <w:vertAlign w:val="superscript"/>
        </w:rPr>
        <w:t>th</w:t>
      </w:r>
      <w:r w:rsidR="00883D84">
        <w:rPr>
          <w:rFonts w:cs="Calibri"/>
        </w:rPr>
        <w:t xml:space="preserve"> May </w:t>
      </w:r>
      <w:r w:rsidR="00165A31">
        <w:rPr>
          <w:rFonts w:cs="Calibri"/>
        </w:rPr>
        <w:t xml:space="preserve">2026b </w:t>
      </w:r>
      <w:r w:rsidR="00883D84">
        <w:rPr>
          <w:rFonts w:cs="Calibri"/>
        </w:rPr>
        <w:t>between 2-4 pm and all the Parish Council are invited</w:t>
      </w:r>
    </w:p>
    <w:p w14:paraId="2CD7EB14" w14:textId="7B39CFF2" w:rsidR="00883D84" w:rsidRDefault="00883D84" w:rsidP="00216277">
      <w:pPr>
        <w:pStyle w:val="ListParagraph"/>
        <w:numPr>
          <w:ilvl w:val="0"/>
          <w:numId w:val="35"/>
        </w:numPr>
        <w:rPr>
          <w:rFonts w:cs="Calibri"/>
        </w:rPr>
      </w:pPr>
      <w:r>
        <w:rPr>
          <w:rFonts w:cs="Calibri"/>
          <w:b/>
          <w:bCs/>
        </w:rPr>
        <w:t xml:space="preserve">The Old Ox </w:t>
      </w:r>
      <w:r>
        <w:rPr>
          <w:rFonts w:cs="Calibri"/>
        </w:rPr>
        <w:t xml:space="preserve">– the viability of the Old Ox is a </w:t>
      </w:r>
      <w:r w:rsidR="00406D66">
        <w:rPr>
          <w:rFonts w:cs="Calibri"/>
        </w:rPr>
        <w:t>matter</w:t>
      </w:r>
      <w:r>
        <w:rPr>
          <w:rFonts w:cs="Calibri"/>
        </w:rPr>
        <w:t xml:space="preserve"> of concern. It is noted that it is not providing food at present and is operating on reduced hours. It was pointed out </w:t>
      </w:r>
      <w:r w:rsidR="00406D66">
        <w:rPr>
          <w:rFonts w:cs="Calibri"/>
        </w:rPr>
        <w:t>that</w:t>
      </w:r>
      <w:r>
        <w:rPr>
          <w:rFonts w:cs="Calibri"/>
        </w:rPr>
        <w:t xml:space="preserve"> the general economic </w:t>
      </w:r>
      <w:r w:rsidR="00406D66">
        <w:rPr>
          <w:rFonts w:cs="Calibri"/>
        </w:rPr>
        <w:t>climate</w:t>
      </w:r>
      <w:r>
        <w:rPr>
          <w:rFonts w:cs="Calibri"/>
        </w:rPr>
        <w:t xml:space="preserve"> is not good </w:t>
      </w:r>
      <w:r w:rsidR="00406D66">
        <w:rPr>
          <w:rFonts w:cs="Calibri"/>
        </w:rPr>
        <w:t>for</w:t>
      </w:r>
      <w:r>
        <w:rPr>
          <w:rFonts w:cs="Calibri"/>
        </w:rPr>
        <w:t xml:space="preserve"> public houses at present – with minimum </w:t>
      </w:r>
      <w:r w:rsidR="00406D66">
        <w:rPr>
          <w:rFonts w:cs="Calibri"/>
        </w:rPr>
        <w:t>wage</w:t>
      </w:r>
      <w:r>
        <w:rPr>
          <w:rFonts w:cs="Calibri"/>
        </w:rPr>
        <w:t xml:space="preserve">, National Insurance and Business rates </w:t>
      </w:r>
      <w:r w:rsidR="00165A31">
        <w:rPr>
          <w:rFonts w:cs="Calibri"/>
        </w:rPr>
        <w:t>increases.</w:t>
      </w:r>
      <w:r>
        <w:rPr>
          <w:rFonts w:cs="Calibri"/>
        </w:rPr>
        <w:t xml:space="preserve"> It was pointed out that the pub is somewhat protected under its ACV status at </w:t>
      </w:r>
      <w:r w:rsidR="00406D66">
        <w:rPr>
          <w:rFonts w:cs="Calibri"/>
        </w:rPr>
        <w:t>present</w:t>
      </w:r>
      <w:r>
        <w:rPr>
          <w:rFonts w:cs="Calibri"/>
        </w:rPr>
        <w:t xml:space="preserve">. It was noted that the Community Ownership Fund </w:t>
      </w:r>
      <w:r w:rsidR="00406D66">
        <w:rPr>
          <w:rFonts w:cs="Calibri"/>
        </w:rPr>
        <w:t>whereby</w:t>
      </w:r>
      <w:r>
        <w:rPr>
          <w:rFonts w:cs="Calibri"/>
        </w:rPr>
        <w:t xml:space="preserve"> grants were </w:t>
      </w:r>
      <w:r w:rsidR="00406D66">
        <w:rPr>
          <w:rFonts w:cs="Calibri"/>
        </w:rPr>
        <w:t>available</w:t>
      </w:r>
      <w:r>
        <w:rPr>
          <w:rFonts w:cs="Calibri"/>
        </w:rPr>
        <w:t xml:space="preserve"> to </w:t>
      </w:r>
      <w:r w:rsidR="00406D66">
        <w:rPr>
          <w:rFonts w:cs="Calibri"/>
        </w:rPr>
        <w:t>purchase</w:t>
      </w:r>
      <w:r>
        <w:rPr>
          <w:rFonts w:cs="Calibri"/>
        </w:rPr>
        <w:t xml:space="preserve"> such assets had been withdrawn in January 2025</w:t>
      </w:r>
    </w:p>
    <w:p w14:paraId="696D2808" w14:textId="5864BECB" w:rsidR="00883D84" w:rsidRDefault="00883D84" w:rsidP="00883D84">
      <w:pPr>
        <w:rPr>
          <w:rFonts w:cs="Calibri"/>
        </w:rPr>
      </w:pPr>
      <w:r>
        <w:rPr>
          <w:rFonts w:cs="Calibri"/>
        </w:rPr>
        <w:t>Alan Hunt thank</w:t>
      </w:r>
      <w:r w:rsidR="00165A31">
        <w:rPr>
          <w:rFonts w:cs="Calibri"/>
        </w:rPr>
        <w:t>ed</w:t>
      </w:r>
      <w:r>
        <w:rPr>
          <w:rFonts w:cs="Calibri"/>
        </w:rPr>
        <w:t xml:space="preserve"> the Clerk &amp; Cllr Pomeroy </w:t>
      </w:r>
      <w:r w:rsidR="00165A31">
        <w:rPr>
          <w:rFonts w:cs="Calibri"/>
        </w:rPr>
        <w:t xml:space="preserve">for their actions to </w:t>
      </w:r>
      <w:r>
        <w:rPr>
          <w:rFonts w:cs="Calibri"/>
        </w:rPr>
        <w:t>alert Wessex Water to the flooding issue in Hi</w:t>
      </w:r>
      <w:r w:rsidR="00165A31">
        <w:rPr>
          <w:rFonts w:cs="Calibri"/>
        </w:rPr>
        <w:t>ne</w:t>
      </w:r>
      <w:r>
        <w:rPr>
          <w:rFonts w:cs="Calibri"/>
        </w:rPr>
        <w:t xml:space="preserve"> Town Lane. </w:t>
      </w:r>
    </w:p>
    <w:p w14:paraId="257E35E2" w14:textId="3CFF2F17" w:rsidR="00883D84" w:rsidRDefault="00883D84" w:rsidP="00883D84">
      <w:pPr>
        <w:rPr>
          <w:rFonts w:cs="Calibri"/>
        </w:rPr>
      </w:pPr>
      <w:r>
        <w:rPr>
          <w:rFonts w:cs="Calibri"/>
        </w:rPr>
        <w:t xml:space="preserve">Tim Kennard thanked Cllr Pomeroy for all his work in improving drainage at the Recreation Ground. </w:t>
      </w:r>
    </w:p>
    <w:p w14:paraId="3767E68D" w14:textId="47E8B82B" w:rsidR="00883D84" w:rsidRDefault="00883D84" w:rsidP="00883D84">
      <w:pPr>
        <w:rPr>
          <w:rFonts w:cs="Calibri"/>
        </w:rPr>
      </w:pPr>
      <w:r>
        <w:rPr>
          <w:rFonts w:cs="Calibri"/>
        </w:rPr>
        <w:t>The issue of the overgrown</w:t>
      </w:r>
      <w:r w:rsidR="00165A31">
        <w:rPr>
          <w:rFonts w:cs="Calibri"/>
        </w:rPr>
        <w:t xml:space="preserve"> </w:t>
      </w:r>
      <w:r>
        <w:rPr>
          <w:rFonts w:cs="Calibri"/>
        </w:rPr>
        <w:t xml:space="preserve">hedge by the Old Post Office was raised – it was noted that this had been reported and re-reported and there was little else that could be done. </w:t>
      </w:r>
    </w:p>
    <w:p w14:paraId="0C522BA9" w14:textId="3021EE3A" w:rsidR="005C2521" w:rsidRDefault="005C2521" w:rsidP="00F6344E">
      <w:pPr>
        <w:rPr>
          <w:rFonts w:cs="Calibri"/>
          <w:b/>
          <w:bCs/>
        </w:rPr>
      </w:pPr>
      <w:r w:rsidRPr="005C2521">
        <w:rPr>
          <w:rFonts w:cs="Calibri"/>
          <w:b/>
          <w:bCs/>
        </w:rPr>
        <w:t>1</w:t>
      </w:r>
      <w:r w:rsidR="00180228">
        <w:rPr>
          <w:rFonts w:cs="Calibri"/>
          <w:b/>
          <w:bCs/>
        </w:rPr>
        <w:t>1</w:t>
      </w:r>
      <w:r w:rsidR="00406D66">
        <w:rPr>
          <w:rFonts w:cs="Calibri"/>
          <w:b/>
          <w:bCs/>
        </w:rPr>
        <w:t>42</w:t>
      </w:r>
      <w:r w:rsidRPr="005C2521">
        <w:rPr>
          <w:rFonts w:cs="Calibri"/>
          <w:b/>
          <w:bCs/>
        </w:rPr>
        <w:t>. UNITARY COUNCILLOR REPORT</w:t>
      </w:r>
    </w:p>
    <w:p w14:paraId="227C318B" w14:textId="77777777" w:rsidR="003C712E" w:rsidRDefault="00180228" w:rsidP="007239F2">
      <w:pPr>
        <w:rPr>
          <w:rFonts w:cs="Calibri"/>
        </w:rPr>
      </w:pPr>
      <w:r>
        <w:rPr>
          <w:rFonts w:cs="Calibri"/>
        </w:rPr>
        <w:t xml:space="preserve">Cllr Murcer </w:t>
      </w:r>
      <w:r w:rsidR="003C712E">
        <w:rPr>
          <w:rFonts w:cs="Calibri"/>
        </w:rPr>
        <w:t>provided an update:</w:t>
      </w:r>
    </w:p>
    <w:p w14:paraId="15147070" w14:textId="558D4C2F" w:rsidR="003C712E" w:rsidRPr="00406D66" w:rsidRDefault="003C712E" w:rsidP="00406D66">
      <w:pPr>
        <w:pStyle w:val="ListParagraph"/>
        <w:numPr>
          <w:ilvl w:val="0"/>
          <w:numId w:val="37"/>
        </w:numPr>
        <w:rPr>
          <w:rFonts w:cs="Calibri"/>
        </w:rPr>
      </w:pPr>
      <w:r w:rsidRPr="00406D66">
        <w:rPr>
          <w:rFonts w:cs="Calibri"/>
        </w:rPr>
        <w:t xml:space="preserve">Dorset Council will be setting a </w:t>
      </w:r>
      <w:r w:rsidR="00406D66" w:rsidRPr="00406D66">
        <w:rPr>
          <w:rFonts w:cs="Calibri"/>
        </w:rPr>
        <w:t>budget</w:t>
      </w:r>
      <w:r w:rsidRPr="00406D66">
        <w:rPr>
          <w:rFonts w:cs="Calibri"/>
        </w:rPr>
        <w:t xml:space="preserve"> of £ 437 million for </w:t>
      </w:r>
      <w:r w:rsidR="00406D66" w:rsidRPr="00406D66">
        <w:rPr>
          <w:rFonts w:cs="Calibri"/>
        </w:rPr>
        <w:t>2026/2027;</w:t>
      </w:r>
      <w:r w:rsidRPr="00406D66">
        <w:rPr>
          <w:rFonts w:cs="Calibri"/>
        </w:rPr>
        <w:t xml:space="preserve"> this will mean a Council Tax </w:t>
      </w:r>
      <w:r w:rsidR="00406D66" w:rsidRPr="00406D66">
        <w:rPr>
          <w:rFonts w:cs="Calibri"/>
        </w:rPr>
        <w:t>increase</w:t>
      </w:r>
      <w:r w:rsidRPr="00406D66">
        <w:rPr>
          <w:rFonts w:cs="Calibri"/>
        </w:rPr>
        <w:t xml:space="preserve"> of 4.99%</w:t>
      </w:r>
    </w:p>
    <w:p w14:paraId="6584085E" w14:textId="1A598C4C" w:rsidR="00E80C7A" w:rsidRPr="00406D66" w:rsidRDefault="003C712E" w:rsidP="00406D66">
      <w:pPr>
        <w:pStyle w:val="ListParagraph"/>
        <w:numPr>
          <w:ilvl w:val="0"/>
          <w:numId w:val="37"/>
        </w:numPr>
        <w:rPr>
          <w:rFonts w:cs="Calibri"/>
        </w:rPr>
      </w:pPr>
      <w:r w:rsidRPr="00406D66">
        <w:rPr>
          <w:rFonts w:cs="Calibri"/>
        </w:rPr>
        <w:t xml:space="preserve">Adult Social Care &amp; </w:t>
      </w:r>
      <w:r w:rsidR="00406D66" w:rsidRPr="00406D66">
        <w:rPr>
          <w:rFonts w:cs="Calibri"/>
        </w:rPr>
        <w:t>Children’s</w:t>
      </w:r>
      <w:r w:rsidRPr="00406D66">
        <w:rPr>
          <w:rFonts w:cs="Calibri"/>
        </w:rPr>
        <w:t xml:space="preserve"> services consume 60% of the whole Council </w:t>
      </w:r>
      <w:r w:rsidR="00406D66" w:rsidRPr="00406D66">
        <w:rPr>
          <w:rFonts w:cs="Calibri"/>
        </w:rPr>
        <w:t>budget</w:t>
      </w:r>
      <w:r w:rsidRPr="00406D66">
        <w:rPr>
          <w:rFonts w:cs="Calibri"/>
        </w:rPr>
        <w:t xml:space="preserve"> a</w:t>
      </w:r>
      <w:r w:rsidR="00165A31">
        <w:rPr>
          <w:rFonts w:cs="Calibri"/>
        </w:rPr>
        <w:t>nd</w:t>
      </w:r>
      <w:r w:rsidRPr="00406D66">
        <w:rPr>
          <w:rFonts w:cs="Calibri"/>
        </w:rPr>
        <w:t xml:space="preserve"> </w:t>
      </w:r>
      <w:r w:rsidR="00406D66" w:rsidRPr="00406D66">
        <w:rPr>
          <w:rFonts w:cs="Calibri"/>
        </w:rPr>
        <w:t>are</w:t>
      </w:r>
      <w:r w:rsidRPr="00406D66">
        <w:rPr>
          <w:rFonts w:cs="Calibri"/>
        </w:rPr>
        <w:t xml:space="preserve"> </w:t>
      </w:r>
      <w:r w:rsidR="00406D66" w:rsidRPr="00406D66">
        <w:rPr>
          <w:rFonts w:cs="Calibri"/>
        </w:rPr>
        <w:t>overspent</w:t>
      </w:r>
      <w:r w:rsidRPr="00406D66">
        <w:rPr>
          <w:rFonts w:cs="Calibri"/>
        </w:rPr>
        <w:t xml:space="preserve"> – </w:t>
      </w:r>
      <w:r w:rsidR="00406D66" w:rsidRPr="00406D66">
        <w:rPr>
          <w:rFonts w:cs="Calibri"/>
        </w:rPr>
        <w:t>unspent</w:t>
      </w:r>
      <w:r w:rsidRPr="00406D66">
        <w:rPr>
          <w:rFonts w:cs="Calibri"/>
        </w:rPr>
        <w:t xml:space="preserve"> </w:t>
      </w:r>
      <w:r w:rsidR="00165A31">
        <w:rPr>
          <w:rFonts w:cs="Calibri"/>
        </w:rPr>
        <w:t xml:space="preserve">funds </w:t>
      </w:r>
      <w:r w:rsidRPr="00406D66">
        <w:rPr>
          <w:rFonts w:cs="Calibri"/>
        </w:rPr>
        <w:t xml:space="preserve">from the PLACE directorate are </w:t>
      </w:r>
      <w:r w:rsidR="00165A31">
        <w:rPr>
          <w:rFonts w:cs="Calibri"/>
        </w:rPr>
        <w:t xml:space="preserve">now </w:t>
      </w:r>
      <w:r w:rsidRPr="00406D66">
        <w:rPr>
          <w:rFonts w:cs="Calibri"/>
        </w:rPr>
        <w:t xml:space="preserve">being diverted to sustain </w:t>
      </w:r>
      <w:r w:rsidR="00E80C7A" w:rsidRPr="00406D66">
        <w:rPr>
          <w:rFonts w:cs="Calibri"/>
        </w:rPr>
        <w:t xml:space="preserve">ASC and </w:t>
      </w:r>
      <w:r w:rsidR="00406D66" w:rsidRPr="00406D66">
        <w:rPr>
          <w:rFonts w:cs="Calibri"/>
        </w:rPr>
        <w:t>Children’s</w:t>
      </w:r>
      <w:r w:rsidR="00E80C7A" w:rsidRPr="00406D66">
        <w:rPr>
          <w:rFonts w:cs="Calibri"/>
        </w:rPr>
        <w:t xml:space="preserve"> Services</w:t>
      </w:r>
    </w:p>
    <w:p w14:paraId="633D245C" w14:textId="794251A3" w:rsidR="00E80C7A" w:rsidRPr="00406D66" w:rsidRDefault="00E80C7A" w:rsidP="00406D66">
      <w:pPr>
        <w:pStyle w:val="ListParagraph"/>
        <w:numPr>
          <w:ilvl w:val="0"/>
          <w:numId w:val="37"/>
        </w:numPr>
        <w:rPr>
          <w:rFonts w:cs="Calibri"/>
        </w:rPr>
      </w:pPr>
      <w:r w:rsidRPr="00406D66">
        <w:rPr>
          <w:rFonts w:cs="Calibri"/>
        </w:rPr>
        <w:t xml:space="preserve">It should be noted that ASC and </w:t>
      </w:r>
      <w:r w:rsidR="00406D66" w:rsidRPr="00406D66">
        <w:rPr>
          <w:rFonts w:cs="Calibri"/>
        </w:rPr>
        <w:t>Children’s</w:t>
      </w:r>
      <w:r w:rsidRPr="00406D66">
        <w:rPr>
          <w:rFonts w:cs="Calibri"/>
        </w:rPr>
        <w:t xml:space="preserve"> </w:t>
      </w:r>
      <w:r w:rsidR="00165A31">
        <w:rPr>
          <w:rFonts w:cs="Calibri"/>
        </w:rPr>
        <w:t>Services</w:t>
      </w:r>
      <w:r w:rsidRPr="00406D66">
        <w:rPr>
          <w:rFonts w:cs="Calibri"/>
        </w:rPr>
        <w:t xml:space="preserve"> </w:t>
      </w:r>
      <w:r w:rsidR="00406D66" w:rsidRPr="00406D66">
        <w:rPr>
          <w:rFonts w:cs="Calibri"/>
        </w:rPr>
        <w:t>must</w:t>
      </w:r>
      <w:r w:rsidRPr="00406D66">
        <w:rPr>
          <w:rFonts w:cs="Calibri"/>
        </w:rPr>
        <w:t xml:space="preserve"> be funded as </w:t>
      </w:r>
      <w:r w:rsidR="00406D66" w:rsidRPr="00406D66">
        <w:rPr>
          <w:rFonts w:cs="Calibri"/>
        </w:rPr>
        <w:t>statutory</w:t>
      </w:r>
      <w:r w:rsidRPr="00406D66">
        <w:rPr>
          <w:rFonts w:cs="Calibri"/>
        </w:rPr>
        <w:t xml:space="preserve"> services </w:t>
      </w:r>
    </w:p>
    <w:p w14:paraId="5DB2AA15" w14:textId="1ABF5FDC" w:rsidR="00E80C7A" w:rsidRPr="00406D66" w:rsidRDefault="00E80C7A" w:rsidP="00406D66">
      <w:pPr>
        <w:pStyle w:val="ListParagraph"/>
        <w:numPr>
          <w:ilvl w:val="0"/>
          <w:numId w:val="37"/>
        </w:numPr>
        <w:rPr>
          <w:rFonts w:cs="Calibri"/>
        </w:rPr>
      </w:pPr>
      <w:r w:rsidRPr="00406D66">
        <w:rPr>
          <w:rFonts w:cs="Calibri"/>
        </w:rPr>
        <w:t xml:space="preserve">The Council will need to draw £4.5 million from reserves to balance the budget – this situation cannot </w:t>
      </w:r>
      <w:r w:rsidR="00406D66" w:rsidRPr="00406D66">
        <w:rPr>
          <w:rFonts w:cs="Calibri"/>
        </w:rPr>
        <w:t>continually</w:t>
      </w:r>
      <w:r w:rsidRPr="00406D66">
        <w:rPr>
          <w:rFonts w:cs="Calibri"/>
        </w:rPr>
        <w:t xml:space="preserve"> be repeated. </w:t>
      </w:r>
    </w:p>
    <w:p w14:paraId="68129BB4" w14:textId="7734FD71" w:rsidR="007B2A17" w:rsidRPr="00406D66" w:rsidRDefault="00E80C7A" w:rsidP="00406D66">
      <w:pPr>
        <w:pStyle w:val="ListParagraph"/>
        <w:numPr>
          <w:ilvl w:val="0"/>
          <w:numId w:val="37"/>
        </w:numPr>
        <w:rPr>
          <w:rFonts w:cs="Calibri"/>
        </w:rPr>
      </w:pPr>
      <w:r w:rsidRPr="00406D66">
        <w:rPr>
          <w:rFonts w:cs="Calibri"/>
        </w:rPr>
        <w:t xml:space="preserve">Potholes and substantive road damage </w:t>
      </w:r>
      <w:r w:rsidR="00406D66" w:rsidRPr="00406D66">
        <w:rPr>
          <w:rFonts w:cs="Calibri"/>
        </w:rPr>
        <w:t>are</w:t>
      </w:r>
      <w:r w:rsidRPr="00406D66">
        <w:rPr>
          <w:rFonts w:cs="Calibri"/>
        </w:rPr>
        <w:t xml:space="preserve"> </w:t>
      </w:r>
      <w:r w:rsidR="00406D66" w:rsidRPr="00406D66">
        <w:rPr>
          <w:rFonts w:cs="Calibri"/>
        </w:rPr>
        <w:t>major</w:t>
      </w:r>
      <w:r w:rsidRPr="00406D66">
        <w:rPr>
          <w:rFonts w:cs="Calibri"/>
        </w:rPr>
        <w:t xml:space="preserve"> </w:t>
      </w:r>
      <w:r w:rsidR="00406D66" w:rsidRPr="00406D66">
        <w:rPr>
          <w:rFonts w:cs="Calibri"/>
        </w:rPr>
        <w:t>concerns</w:t>
      </w:r>
      <w:r w:rsidRPr="00406D66">
        <w:rPr>
          <w:rFonts w:cs="Calibri"/>
        </w:rPr>
        <w:t>. Cllr</w:t>
      </w:r>
      <w:r w:rsidR="00165A31">
        <w:rPr>
          <w:rFonts w:cs="Calibri"/>
        </w:rPr>
        <w:t xml:space="preserve"> M</w:t>
      </w:r>
      <w:r w:rsidRPr="00406D66">
        <w:rPr>
          <w:rFonts w:cs="Calibri"/>
        </w:rPr>
        <w:t xml:space="preserve">urcer asked for problem </w:t>
      </w:r>
      <w:r w:rsidR="00165A31">
        <w:rPr>
          <w:rFonts w:cs="Calibri"/>
        </w:rPr>
        <w:t xml:space="preserve">issues </w:t>
      </w:r>
      <w:r w:rsidRPr="00406D66">
        <w:rPr>
          <w:rFonts w:cs="Calibri"/>
        </w:rPr>
        <w:t xml:space="preserve">to be reported to him directly. He will be </w:t>
      </w:r>
      <w:r w:rsidR="00406D66" w:rsidRPr="00406D66">
        <w:rPr>
          <w:rFonts w:cs="Calibri"/>
        </w:rPr>
        <w:t>holding</w:t>
      </w:r>
      <w:r w:rsidRPr="00406D66">
        <w:rPr>
          <w:rFonts w:cs="Calibri"/>
        </w:rPr>
        <w:t xml:space="preserve"> a monthly meeting with Dorset Highways to discuss the 20 pr</w:t>
      </w:r>
      <w:r w:rsidR="00165A31">
        <w:rPr>
          <w:rFonts w:cs="Calibri"/>
        </w:rPr>
        <w:t>iori</w:t>
      </w:r>
      <w:r w:rsidRPr="00406D66">
        <w:rPr>
          <w:rFonts w:cs="Calibri"/>
        </w:rPr>
        <w:t>ty road issues</w:t>
      </w:r>
      <w:r w:rsidR="00165A31">
        <w:rPr>
          <w:rFonts w:cs="Calibri"/>
        </w:rPr>
        <w:t xml:space="preserve">. </w:t>
      </w:r>
      <w:r w:rsidR="00FE590E" w:rsidRPr="00406D66">
        <w:rPr>
          <w:rFonts w:cs="Calibri"/>
        </w:rPr>
        <w:t xml:space="preserve"> </w:t>
      </w:r>
    </w:p>
    <w:p w14:paraId="3BE2C5C3" w14:textId="24ED3E30" w:rsidR="007B2A17" w:rsidRDefault="008D7B82" w:rsidP="00B10F91">
      <w:pPr>
        <w:rPr>
          <w:rFonts w:cs="Calibri"/>
          <w:b/>
          <w:bCs/>
        </w:rPr>
      </w:pPr>
      <w:r w:rsidRPr="00F72295">
        <w:rPr>
          <w:rFonts w:cs="Calibri"/>
          <w:b/>
          <w:bCs/>
        </w:rPr>
        <w:t>1</w:t>
      </w:r>
      <w:r w:rsidR="00757F06">
        <w:rPr>
          <w:rFonts w:cs="Calibri"/>
          <w:b/>
          <w:bCs/>
        </w:rPr>
        <w:t>1</w:t>
      </w:r>
      <w:r w:rsidR="00406D66">
        <w:rPr>
          <w:rFonts w:cs="Calibri"/>
          <w:b/>
          <w:bCs/>
        </w:rPr>
        <w:t>43</w:t>
      </w:r>
      <w:r w:rsidR="00672942">
        <w:rPr>
          <w:rFonts w:cs="Calibri"/>
          <w:b/>
          <w:bCs/>
        </w:rPr>
        <w:t>.</w:t>
      </w:r>
      <w:r w:rsidR="007B2A17">
        <w:rPr>
          <w:rFonts w:cs="Calibri"/>
          <w:b/>
          <w:bCs/>
        </w:rPr>
        <w:t xml:space="preserve"> FOOTPATH OFFICER REPORT</w:t>
      </w:r>
    </w:p>
    <w:p w14:paraId="0DD9109E" w14:textId="7EDCC856" w:rsidR="00180228" w:rsidRDefault="00757F06" w:rsidP="00B10F91">
      <w:pPr>
        <w:rPr>
          <w:rFonts w:cs="Calibri"/>
        </w:rPr>
      </w:pPr>
      <w:r>
        <w:rPr>
          <w:rFonts w:cs="Calibri"/>
        </w:rPr>
        <w:t xml:space="preserve">The Footpath Officer sent apologies. </w:t>
      </w:r>
    </w:p>
    <w:p w14:paraId="34F3FD21" w14:textId="3A44F5BB" w:rsidR="00851025" w:rsidRPr="00851025" w:rsidRDefault="00851025" w:rsidP="00B10F91">
      <w:pPr>
        <w:rPr>
          <w:rFonts w:cs="Calibri"/>
          <w:b/>
          <w:bCs/>
        </w:rPr>
      </w:pPr>
      <w:r w:rsidRPr="00851025">
        <w:rPr>
          <w:rFonts w:cs="Calibri"/>
          <w:b/>
          <w:bCs/>
        </w:rPr>
        <w:t>11</w:t>
      </w:r>
      <w:r w:rsidR="00406D66">
        <w:rPr>
          <w:rFonts w:cs="Calibri"/>
          <w:b/>
          <w:bCs/>
        </w:rPr>
        <w:t>44</w:t>
      </w:r>
      <w:r w:rsidRPr="00851025">
        <w:rPr>
          <w:rFonts w:cs="Calibri"/>
          <w:b/>
          <w:bCs/>
        </w:rPr>
        <w:t>. AUGUSTAN AVENUE UPDATE</w:t>
      </w:r>
    </w:p>
    <w:p w14:paraId="106FE009" w14:textId="46EBDBC6" w:rsidR="00E80C7A" w:rsidRDefault="00851025" w:rsidP="00B10F91">
      <w:pPr>
        <w:rPr>
          <w:rFonts w:cs="Calibri"/>
        </w:rPr>
      </w:pPr>
      <w:r>
        <w:rPr>
          <w:rFonts w:cs="Calibri"/>
        </w:rPr>
        <w:t xml:space="preserve">Cllr Suter </w:t>
      </w:r>
      <w:r w:rsidR="00E80C7A">
        <w:rPr>
          <w:rFonts w:cs="Calibri"/>
        </w:rPr>
        <w:t xml:space="preserve">has acquired some signage </w:t>
      </w:r>
      <w:r w:rsidR="00406D66">
        <w:rPr>
          <w:rFonts w:cs="Calibri"/>
        </w:rPr>
        <w:t>dissuading</w:t>
      </w:r>
      <w:r w:rsidR="00E80C7A">
        <w:rPr>
          <w:rFonts w:cs="Calibri"/>
        </w:rPr>
        <w:t xml:space="preserve"> the </w:t>
      </w:r>
      <w:r w:rsidR="00406D66">
        <w:rPr>
          <w:rFonts w:cs="Calibri"/>
        </w:rPr>
        <w:t>playing</w:t>
      </w:r>
      <w:r w:rsidR="00E80C7A">
        <w:rPr>
          <w:rFonts w:cs="Calibri"/>
        </w:rPr>
        <w:t xml:space="preserve"> of ball games. The Clerk has obtained two quotes for mowing the area as a pitch in t</w:t>
      </w:r>
      <w:r w:rsidR="00406D66">
        <w:rPr>
          <w:rFonts w:cs="Calibri"/>
        </w:rPr>
        <w:t xml:space="preserve">he </w:t>
      </w:r>
      <w:r w:rsidR="00E80C7A">
        <w:rPr>
          <w:rFonts w:cs="Calibri"/>
        </w:rPr>
        <w:t xml:space="preserve">summer. </w:t>
      </w:r>
      <w:r w:rsidR="00406D66">
        <w:rPr>
          <w:rFonts w:cs="Calibri"/>
        </w:rPr>
        <w:t>Burtons</w:t>
      </w:r>
      <w:r w:rsidR="00E80C7A">
        <w:rPr>
          <w:rFonts w:cs="Calibri"/>
        </w:rPr>
        <w:t xml:space="preserve"> Orchard ha</w:t>
      </w:r>
      <w:r w:rsidR="00406D66">
        <w:rPr>
          <w:rFonts w:cs="Calibri"/>
        </w:rPr>
        <w:t>ve</w:t>
      </w:r>
      <w:r w:rsidR="00E80C7A">
        <w:rPr>
          <w:rFonts w:cs="Calibri"/>
        </w:rPr>
        <w:t xml:space="preserve"> </w:t>
      </w:r>
      <w:r w:rsidR="00406D66">
        <w:rPr>
          <w:rFonts w:cs="Calibri"/>
        </w:rPr>
        <w:t>not</w:t>
      </w:r>
      <w:r w:rsidR="00E80C7A">
        <w:rPr>
          <w:rFonts w:cs="Calibri"/>
        </w:rPr>
        <w:t xml:space="preserve"> </w:t>
      </w:r>
      <w:r w:rsidR="00406D66">
        <w:rPr>
          <w:rFonts w:cs="Calibri"/>
        </w:rPr>
        <w:t>indicated</w:t>
      </w:r>
      <w:r w:rsidR="00E80C7A">
        <w:rPr>
          <w:rFonts w:cs="Calibri"/>
        </w:rPr>
        <w:t xml:space="preserve"> </w:t>
      </w:r>
      <w:r w:rsidR="00406D66">
        <w:rPr>
          <w:rFonts w:cs="Calibri"/>
        </w:rPr>
        <w:t>that</w:t>
      </w:r>
      <w:r w:rsidR="00E80C7A">
        <w:rPr>
          <w:rFonts w:cs="Calibri"/>
        </w:rPr>
        <w:t xml:space="preserve"> they would be prepared to allow use of part of the Orchard as a pitch.</w:t>
      </w:r>
      <w:r w:rsidR="00406D66">
        <w:rPr>
          <w:rFonts w:cs="Calibri"/>
        </w:rPr>
        <w:t xml:space="preserve"> </w:t>
      </w:r>
      <w:r w:rsidR="00E80C7A">
        <w:rPr>
          <w:rFonts w:cs="Calibri"/>
        </w:rPr>
        <w:t xml:space="preserve">The issue will be re-visited at the next meeting to consider next </w:t>
      </w:r>
      <w:r w:rsidR="00406D66">
        <w:rPr>
          <w:rFonts w:cs="Calibri"/>
        </w:rPr>
        <w:t>steps</w:t>
      </w:r>
      <w:r w:rsidR="00165A31">
        <w:rPr>
          <w:rFonts w:cs="Calibri"/>
        </w:rPr>
        <w:t>.</w:t>
      </w:r>
    </w:p>
    <w:p w14:paraId="0C4C37AE" w14:textId="3F246AF0" w:rsidR="00B10F91" w:rsidRDefault="007B2A17" w:rsidP="00B10F91">
      <w:pPr>
        <w:rPr>
          <w:rFonts w:cs="Calibri"/>
          <w:b/>
          <w:bCs/>
        </w:rPr>
      </w:pPr>
      <w:r>
        <w:rPr>
          <w:rFonts w:cs="Calibri"/>
          <w:b/>
          <w:bCs/>
        </w:rPr>
        <w:t>1</w:t>
      </w:r>
      <w:r w:rsidR="00757F06">
        <w:rPr>
          <w:rFonts w:cs="Calibri"/>
          <w:b/>
          <w:bCs/>
        </w:rPr>
        <w:t>1</w:t>
      </w:r>
      <w:r w:rsidR="00406D66">
        <w:rPr>
          <w:rFonts w:cs="Calibri"/>
          <w:b/>
          <w:bCs/>
        </w:rPr>
        <w:t>45</w:t>
      </w:r>
      <w:r w:rsidR="00FE590E">
        <w:rPr>
          <w:rFonts w:cs="Calibri"/>
          <w:b/>
          <w:bCs/>
        </w:rPr>
        <w:t>.</w:t>
      </w:r>
      <w:r w:rsidR="008D7B82" w:rsidRPr="00F72295">
        <w:rPr>
          <w:rFonts w:cs="Calibri"/>
          <w:b/>
          <w:bCs/>
        </w:rPr>
        <w:t xml:space="preserve"> </w:t>
      </w:r>
      <w:r w:rsidR="00B10F91" w:rsidRPr="00F72295">
        <w:rPr>
          <w:rFonts w:cs="Calibri"/>
          <w:b/>
          <w:bCs/>
        </w:rPr>
        <w:t>COUNCILLOR REPORTS</w:t>
      </w:r>
    </w:p>
    <w:p w14:paraId="3C6F7904" w14:textId="1CD74E95" w:rsidR="00032ABC" w:rsidRDefault="00362AD0" w:rsidP="00B10F91">
      <w:pPr>
        <w:rPr>
          <w:rFonts w:cs="Calibri"/>
        </w:rPr>
      </w:pPr>
      <w:r w:rsidRPr="00D817D5">
        <w:rPr>
          <w:rFonts w:cs="Calibri"/>
          <w:b/>
          <w:bCs/>
        </w:rPr>
        <w:t>Portman Hall</w:t>
      </w:r>
      <w:r w:rsidR="00851025" w:rsidRPr="00D817D5">
        <w:rPr>
          <w:rFonts w:cs="Calibri"/>
          <w:b/>
          <w:bCs/>
        </w:rPr>
        <w:t xml:space="preserve"> </w:t>
      </w:r>
      <w:r w:rsidR="00E80C7A">
        <w:rPr>
          <w:rFonts w:cs="Calibri"/>
          <w:b/>
          <w:bCs/>
        </w:rPr>
        <w:t>–</w:t>
      </w:r>
      <w:r w:rsidR="00851025">
        <w:rPr>
          <w:rFonts w:cs="Calibri"/>
          <w:b/>
          <w:bCs/>
          <w:u w:val="single"/>
        </w:rPr>
        <w:t xml:space="preserve"> </w:t>
      </w:r>
      <w:r w:rsidR="00E80C7A" w:rsidRPr="00E80C7A">
        <w:rPr>
          <w:rFonts w:cs="Calibri"/>
        </w:rPr>
        <w:t>work on the new kitchen has commenced</w:t>
      </w:r>
      <w:r w:rsidR="00E80C7A">
        <w:rPr>
          <w:rFonts w:cs="Calibri"/>
        </w:rPr>
        <w:t>, reserves have been depleted to £11.5k but will be restored with grant income</w:t>
      </w:r>
      <w:r w:rsidR="00165A31">
        <w:rPr>
          <w:rFonts w:cs="Calibri"/>
        </w:rPr>
        <w:t xml:space="preserve"> (RH).</w:t>
      </w:r>
    </w:p>
    <w:p w14:paraId="42F06C06" w14:textId="08E5BA06" w:rsidR="00E80C7A" w:rsidRPr="00E80C7A" w:rsidRDefault="00E80C7A" w:rsidP="00B10F91">
      <w:pPr>
        <w:rPr>
          <w:rFonts w:cs="Calibri"/>
        </w:rPr>
      </w:pPr>
      <w:r>
        <w:rPr>
          <w:rFonts w:cs="Calibri"/>
        </w:rPr>
        <w:lastRenderedPageBreak/>
        <w:t xml:space="preserve">A </w:t>
      </w:r>
      <w:r w:rsidR="00406D66">
        <w:rPr>
          <w:rFonts w:cs="Calibri"/>
        </w:rPr>
        <w:t>quiz</w:t>
      </w:r>
      <w:r>
        <w:rPr>
          <w:rFonts w:cs="Calibri"/>
        </w:rPr>
        <w:t xml:space="preserve"> night </w:t>
      </w:r>
      <w:r w:rsidR="00165A31">
        <w:rPr>
          <w:rFonts w:cs="Calibri"/>
        </w:rPr>
        <w:t xml:space="preserve">for </w:t>
      </w:r>
      <w:r w:rsidR="00406D66">
        <w:rPr>
          <w:rFonts w:cs="Calibri"/>
        </w:rPr>
        <w:t>Village</w:t>
      </w:r>
      <w:r>
        <w:rPr>
          <w:rFonts w:cs="Calibri"/>
        </w:rPr>
        <w:t xml:space="preserve"> Groups will be held at a fu</w:t>
      </w:r>
      <w:r w:rsidR="00406D66">
        <w:rPr>
          <w:rFonts w:cs="Calibri"/>
        </w:rPr>
        <w:t>t</w:t>
      </w:r>
      <w:r>
        <w:rPr>
          <w:rFonts w:cs="Calibri"/>
        </w:rPr>
        <w:t xml:space="preserve">ure date to </w:t>
      </w:r>
      <w:r w:rsidR="00406D66">
        <w:rPr>
          <w:rFonts w:cs="Calibri"/>
        </w:rPr>
        <w:t>raise</w:t>
      </w:r>
      <w:r>
        <w:rPr>
          <w:rFonts w:cs="Calibri"/>
        </w:rPr>
        <w:t xml:space="preserve"> fund</w:t>
      </w:r>
      <w:r w:rsidR="00406D66">
        <w:rPr>
          <w:rFonts w:cs="Calibri"/>
        </w:rPr>
        <w:t>s</w:t>
      </w:r>
      <w:r w:rsidR="00165A31">
        <w:rPr>
          <w:rFonts w:cs="Calibri"/>
        </w:rPr>
        <w:t xml:space="preserve"> (KR).</w:t>
      </w:r>
      <w:r>
        <w:rPr>
          <w:rFonts w:cs="Calibri"/>
        </w:rPr>
        <w:t xml:space="preserve"> </w:t>
      </w:r>
    </w:p>
    <w:p w14:paraId="56CFC35C" w14:textId="5870A802" w:rsidR="00DA499C" w:rsidRDefault="00C6678B" w:rsidP="00B10F91">
      <w:pPr>
        <w:rPr>
          <w:rFonts w:cs="Calibri"/>
          <w:b/>
          <w:bCs/>
        </w:rPr>
      </w:pPr>
      <w:r>
        <w:rPr>
          <w:rFonts w:cs="Calibri"/>
          <w:b/>
          <w:bCs/>
        </w:rPr>
        <w:t>11</w:t>
      </w:r>
      <w:r w:rsidR="00406D66">
        <w:rPr>
          <w:rFonts w:cs="Calibri"/>
          <w:b/>
          <w:bCs/>
        </w:rPr>
        <w:t>46</w:t>
      </w:r>
      <w:r>
        <w:rPr>
          <w:rFonts w:cs="Calibri"/>
          <w:b/>
          <w:bCs/>
        </w:rPr>
        <w:t xml:space="preserve">. </w:t>
      </w:r>
      <w:r w:rsidR="00371BE9" w:rsidRPr="006A7833">
        <w:rPr>
          <w:rFonts w:cs="Calibri"/>
          <w:b/>
          <w:bCs/>
        </w:rPr>
        <w:t xml:space="preserve">NEIGHBOURHOOD PLAN </w:t>
      </w:r>
      <w:r w:rsidR="00D817D5">
        <w:rPr>
          <w:rFonts w:cs="Calibri"/>
          <w:b/>
          <w:bCs/>
        </w:rPr>
        <w:t xml:space="preserve">(NP) </w:t>
      </w:r>
      <w:r w:rsidR="00371BE9" w:rsidRPr="006A7833">
        <w:rPr>
          <w:rFonts w:cs="Calibri"/>
          <w:b/>
          <w:bCs/>
        </w:rPr>
        <w:t>REFRESHMENT UPDATE</w:t>
      </w:r>
    </w:p>
    <w:p w14:paraId="6B286ADA" w14:textId="565A2C51" w:rsidR="009E67EF" w:rsidRDefault="009E67EF" w:rsidP="00B10F91">
      <w:pPr>
        <w:rPr>
          <w:rFonts w:cs="Calibri"/>
        </w:rPr>
      </w:pPr>
      <w:r>
        <w:rPr>
          <w:rFonts w:cs="Calibri"/>
        </w:rPr>
        <w:t xml:space="preserve">The Chairman </w:t>
      </w:r>
      <w:r w:rsidR="00E80C7A">
        <w:rPr>
          <w:rFonts w:cs="Calibri"/>
        </w:rPr>
        <w:t>noted that the Plan was very nearly in its finished form and will ove to next approval stage shortly</w:t>
      </w:r>
    </w:p>
    <w:p w14:paraId="50E5190C" w14:textId="1DE79B76" w:rsidR="00165A31" w:rsidRPr="00165A31" w:rsidRDefault="00165A31" w:rsidP="00B10F91">
      <w:pPr>
        <w:rPr>
          <w:rFonts w:cs="Calibri"/>
          <w:b/>
          <w:bCs/>
        </w:rPr>
      </w:pPr>
      <w:r w:rsidRPr="00165A31">
        <w:rPr>
          <w:rFonts w:cs="Calibri"/>
          <w:b/>
          <w:bCs/>
        </w:rPr>
        <w:t>1147. PLANNING APPLICATIONS</w:t>
      </w:r>
    </w:p>
    <w:p w14:paraId="2C813AFB" w14:textId="4430F52F" w:rsidR="0066056A" w:rsidRDefault="00406D66" w:rsidP="0080722A">
      <w:pPr>
        <w:rPr>
          <w:rFonts w:cs="Calibri"/>
          <w:b/>
          <w:bCs/>
        </w:rPr>
      </w:pPr>
      <w:r>
        <w:rPr>
          <w:rFonts w:cs="Calibri"/>
          <w:b/>
          <w:bCs/>
        </w:rPr>
        <w:t xml:space="preserve">New Application: </w:t>
      </w:r>
    </w:p>
    <w:p w14:paraId="57E0E1AF" w14:textId="55F0DC13" w:rsidR="00406D66" w:rsidRPr="00406D66" w:rsidRDefault="00406D66" w:rsidP="00406D66">
      <w:pPr>
        <w:pStyle w:val="ListParagraph"/>
        <w:numPr>
          <w:ilvl w:val="0"/>
          <w:numId w:val="38"/>
        </w:numPr>
        <w:rPr>
          <w:rFonts w:cs="Calibri"/>
          <w:i/>
          <w:iCs/>
        </w:rPr>
      </w:pPr>
      <w:r w:rsidRPr="00406D66">
        <w:rPr>
          <w:rFonts w:cs="Calibri"/>
          <w:b/>
          <w:bCs/>
        </w:rPr>
        <w:t>P/FUL/2025/04756 Land At E 381790 N 113183 Cycleway Between Newmans Drove To Station Road Car Park Sturminster Newton Sturminster Newton</w:t>
      </w:r>
      <w:r w:rsidRPr="00406D66">
        <w:rPr>
          <w:rFonts w:cs="Calibri"/>
        </w:rPr>
        <w:t xml:space="preserve"> - </w:t>
      </w:r>
      <w:r w:rsidRPr="00406D66">
        <w:rPr>
          <w:rFonts w:cs="Calibri"/>
          <w:i/>
          <w:iCs/>
        </w:rPr>
        <w:t>Erect wildlife tower</w:t>
      </w:r>
    </w:p>
    <w:p w14:paraId="189B34AB" w14:textId="77777777" w:rsidR="00406D66" w:rsidRPr="00406D66" w:rsidRDefault="00406D66" w:rsidP="00406D66">
      <w:pPr>
        <w:pStyle w:val="ListParagraph"/>
        <w:numPr>
          <w:ilvl w:val="0"/>
          <w:numId w:val="38"/>
        </w:numPr>
        <w:rPr>
          <w:rFonts w:cs="Calibri"/>
        </w:rPr>
      </w:pPr>
      <w:r w:rsidRPr="00406D66">
        <w:rPr>
          <w:rFonts w:cs="Calibri"/>
        </w:rPr>
        <w:t xml:space="preserve">There were no objections to this very worthwhile application to provide housing for barn owls, little owls, kestrels and bats. </w:t>
      </w:r>
    </w:p>
    <w:p w14:paraId="14BF9161" w14:textId="18BCA88F" w:rsidR="00406D66" w:rsidRPr="00406D66" w:rsidRDefault="00406D66" w:rsidP="00406D66">
      <w:pPr>
        <w:pStyle w:val="ListParagraph"/>
        <w:numPr>
          <w:ilvl w:val="0"/>
          <w:numId w:val="38"/>
        </w:numPr>
        <w:rPr>
          <w:rFonts w:cs="Calibri"/>
        </w:rPr>
      </w:pPr>
      <w:r w:rsidRPr="00406D66">
        <w:rPr>
          <w:rFonts w:cs="Calibri"/>
          <w:b/>
          <w:bCs/>
        </w:rPr>
        <w:t>P/TRT/2026/00114</w:t>
      </w:r>
      <w:r w:rsidRPr="00406D66">
        <w:rPr>
          <w:rFonts w:cs="Calibri"/>
          <w:b/>
          <w:bCs/>
        </w:rPr>
        <w:tab/>
        <w:t>Old Ox Inn Blandford Road Shillingstone DT11 0SF</w:t>
      </w:r>
      <w:r w:rsidRPr="00406D66">
        <w:rPr>
          <w:rFonts w:cs="Calibri"/>
          <w:b/>
          <w:bCs/>
        </w:rPr>
        <w:tab/>
        <w:t>T1 - Ash (Fraxinus</w:t>
      </w:r>
      <w:r w:rsidRPr="00406D66">
        <w:rPr>
          <w:rFonts w:cs="Calibri"/>
        </w:rPr>
        <w:t xml:space="preserve"> </w:t>
      </w:r>
      <w:r w:rsidRPr="00406D66">
        <w:rPr>
          <w:rFonts w:cs="Calibri"/>
          <w:b/>
          <w:bCs/>
        </w:rPr>
        <w:t>excelsior)</w:t>
      </w:r>
      <w:r w:rsidRPr="00406D66">
        <w:rPr>
          <w:rFonts w:cs="Calibri"/>
        </w:rPr>
        <w:t xml:space="preserve"> - Fell to ground level (remove entire tree, leaving stump as close to ground as practicable).</w:t>
      </w:r>
    </w:p>
    <w:p w14:paraId="508FC065" w14:textId="652331E5" w:rsidR="00406D66" w:rsidRPr="00406D66" w:rsidRDefault="00406D66" w:rsidP="00406D66">
      <w:pPr>
        <w:pStyle w:val="ListParagraph"/>
        <w:numPr>
          <w:ilvl w:val="0"/>
          <w:numId w:val="38"/>
        </w:numPr>
        <w:rPr>
          <w:rFonts w:cs="Calibri"/>
        </w:rPr>
      </w:pPr>
      <w:r w:rsidRPr="00406D66">
        <w:rPr>
          <w:rFonts w:cs="Calibri"/>
          <w:b/>
          <w:bCs/>
        </w:rPr>
        <w:t xml:space="preserve">P/TRC/2026/00297 Church Of The Holy Rood Church Road Shillingstone DT11 -T15 - Silver Birch - </w:t>
      </w:r>
      <w:r w:rsidRPr="00406D66">
        <w:rPr>
          <w:rFonts w:cs="Calibri"/>
        </w:rPr>
        <w:t>Fell and remove stump</w:t>
      </w:r>
    </w:p>
    <w:p w14:paraId="2D6BE31C" w14:textId="5943B278" w:rsidR="00406D66" w:rsidRPr="00406D66" w:rsidRDefault="00406D66" w:rsidP="0080722A">
      <w:pPr>
        <w:rPr>
          <w:rFonts w:cs="Calibri"/>
        </w:rPr>
      </w:pPr>
      <w:r w:rsidRPr="00406D66">
        <w:rPr>
          <w:rFonts w:cs="Calibri"/>
        </w:rPr>
        <w:t>Tree applications only – PC not required to comment</w:t>
      </w:r>
      <w:r w:rsidR="00165A31">
        <w:rPr>
          <w:rFonts w:cs="Calibri"/>
        </w:rPr>
        <w:t>.</w:t>
      </w:r>
    </w:p>
    <w:p w14:paraId="3CF37047" w14:textId="152283B5" w:rsidR="006D73DB" w:rsidRDefault="006D73DB" w:rsidP="0080722A">
      <w:pPr>
        <w:rPr>
          <w:rFonts w:cs="Calibri"/>
        </w:rPr>
      </w:pPr>
      <w:r w:rsidRPr="006D73DB">
        <w:rPr>
          <w:rFonts w:cs="Calibri"/>
          <w:b/>
          <w:bCs/>
        </w:rPr>
        <w:t>Gains Cross – dog exercise area application</w:t>
      </w:r>
      <w:r>
        <w:rPr>
          <w:rFonts w:cs="Calibri"/>
        </w:rPr>
        <w:t xml:space="preserve">. </w:t>
      </w:r>
      <w:r w:rsidR="00E80C7A">
        <w:rPr>
          <w:rFonts w:cs="Calibri"/>
        </w:rPr>
        <w:t>It was noted that many objections to this application had been lodged on the planning portal</w:t>
      </w:r>
      <w:r>
        <w:rPr>
          <w:rFonts w:cs="Calibri"/>
        </w:rPr>
        <w:t xml:space="preserve"> </w:t>
      </w:r>
    </w:p>
    <w:p w14:paraId="0C3EBFDA" w14:textId="327E21CC" w:rsidR="0080722A" w:rsidRPr="00F72295" w:rsidRDefault="00F72295" w:rsidP="00F72295">
      <w:pPr>
        <w:rPr>
          <w:rFonts w:cs="Calibri"/>
          <w:b/>
          <w:bCs/>
          <w:lang w:val="en-GB"/>
        </w:rPr>
      </w:pPr>
      <w:r>
        <w:rPr>
          <w:rFonts w:cs="Calibri"/>
          <w:b/>
          <w:bCs/>
          <w:lang w:val="en-GB"/>
        </w:rPr>
        <w:t>1</w:t>
      </w:r>
      <w:r w:rsidR="00E817F8">
        <w:rPr>
          <w:rFonts w:cs="Calibri"/>
          <w:b/>
          <w:bCs/>
          <w:lang w:val="en-GB"/>
        </w:rPr>
        <w:t>1</w:t>
      </w:r>
      <w:r w:rsidR="002A2200">
        <w:rPr>
          <w:rFonts w:cs="Calibri"/>
          <w:b/>
          <w:bCs/>
          <w:lang w:val="en-GB"/>
        </w:rPr>
        <w:t>4</w:t>
      </w:r>
      <w:r w:rsidR="00165A31">
        <w:rPr>
          <w:rFonts w:cs="Calibri"/>
          <w:b/>
          <w:bCs/>
          <w:lang w:val="en-GB"/>
        </w:rPr>
        <w:t>8</w:t>
      </w:r>
      <w:r w:rsidR="00ED7B28">
        <w:rPr>
          <w:rFonts w:cs="Calibri"/>
          <w:b/>
          <w:bCs/>
          <w:lang w:val="en-GB"/>
        </w:rPr>
        <w:t>. FI</w:t>
      </w:r>
      <w:r w:rsidR="0080722A" w:rsidRPr="00F72295">
        <w:rPr>
          <w:rFonts w:cs="Calibri"/>
          <w:b/>
          <w:bCs/>
          <w:lang w:val="en-GB"/>
        </w:rPr>
        <w:t>NANCES</w:t>
      </w:r>
    </w:p>
    <w:p w14:paraId="5E52C544" w14:textId="75EB3C1D" w:rsidR="0080722A" w:rsidRDefault="00371BE9" w:rsidP="0080722A">
      <w:pPr>
        <w:rPr>
          <w:rFonts w:cs="Calibri"/>
          <w:b/>
          <w:bCs/>
          <w:lang w:val="en-GB"/>
        </w:rPr>
      </w:pPr>
      <w:r>
        <w:rPr>
          <w:rFonts w:cs="Calibri"/>
          <w:b/>
          <w:bCs/>
          <w:lang w:val="en-GB"/>
        </w:rPr>
        <w:t xml:space="preserve">i) </w:t>
      </w:r>
      <w:r w:rsidR="00F72295">
        <w:rPr>
          <w:rFonts w:cs="Calibri"/>
          <w:b/>
          <w:bCs/>
          <w:lang w:val="en-GB"/>
        </w:rPr>
        <w:t xml:space="preserve">      </w:t>
      </w:r>
      <w:r w:rsidR="0080722A" w:rsidRPr="00C737C6">
        <w:rPr>
          <w:rFonts w:cs="Calibri"/>
          <w:b/>
          <w:bCs/>
          <w:lang w:val="en-GB"/>
        </w:rPr>
        <w:t xml:space="preserve">Retrospective Payments approval: </w:t>
      </w:r>
      <w:r w:rsidR="0080722A" w:rsidRPr="00C737C6">
        <w:rPr>
          <w:rFonts w:cs="Calibri"/>
          <w:lang w:val="en-GB"/>
        </w:rPr>
        <w:t xml:space="preserve">the following payments were </w:t>
      </w:r>
      <w:r w:rsidR="0080722A" w:rsidRPr="00C737C6">
        <w:rPr>
          <w:rFonts w:cs="Calibri"/>
          <w:b/>
          <w:bCs/>
          <w:lang w:val="en-GB"/>
        </w:rPr>
        <w:t>APPROVED</w:t>
      </w:r>
    </w:p>
    <w:tbl>
      <w:tblPr>
        <w:tblStyle w:val="TableGrid1"/>
        <w:tblW w:w="7698" w:type="dxa"/>
        <w:tblInd w:w="-113" w:type="dxa"/>
        <w:tblLook w:val="04A0" w:firstRow="1" w:lastRow="0" w:firstColumn="1" w:lastColumn="0" w:noHBand="0" w:noVBand="1"/>
      </w:tblPr>
      <w:tblGrid>
        <w:gridCol w:w="1278"/>
        <w:gridCol w:w="2580"/>
        <w:gridCol w:w="1666"/>
        <w:gridCol w:w="2174"/>
      </w:tblGrid>
      <w:tr w:rsidR="00E80C7A" w:rsidRPr="00E80C7A" w14:paraId="091005AE" w14:textId="77777777" w:rsidTr="00E80C7A">
        <w:trPr>
          <w:trHeight w:val="288"/>
        </w:trPr>
        <w:tc>
          <w:tcPr>
            <w:tcW w:w="1278" w:type="dxa"/>
            <w:noWrap/>
            <w:hideMark/>
          </w:tcPr>
          <w:p w14:paraId="0573440E" w14:textId="77777777" w:rsidR="00E80C7A" w:rsidRPr="00E80C7A" w:rsidRDefault="00E80C7A" w:rsidP="00E80C7A">
            <w:pPr>
              <w:suppressAutoHyphens w:val="0"/>
              <w:rPr>
                <w:rFonts w:asciiTheme="minorHAnsi" w:eastAsia="Calibri" w:hAnsiTheme="minorHAnsi" w:cstheme="minorHAnsi"/>
                <w:b/>
                <w:bCs/>
                <w:sz w:val="20"/>
                <w:szCs w:val="20"/>
                <w:lang w:val="en-GB" w:eastAsia="en-GB"/>
              </w:rPr>
            </w:pPr>
            <w:r w:rsidRPr="00E80C7A">
              <w:rPr>
                <w:rFonts w:asciiTheme="minorHAnsi" w:eastAsia="Calibri" w:hAnsiTheme="minorHAnsi" w:cstheme="minorHAnsi"/>
                <w:b/>
                <w:bCs/>
                <w:sz w:val="20"/>
                <w:szCs w:val="20"/>
                <w:lang w:val="en-GB" w:eastAsia="en-GB"/>
              </w:rPr>
              <w:t>Date</w:t>
            </w:r>
          </w:p>
        </w:tc>
        <w:tc>
          <w:tcPr>
            <w:tcW w:w="2580" w:type="dxa"/>
            <w:noWrap/>
            <w:hideMark/>
          </w:tcPr>
          <w:p w14:paraId="3206776C" w14:textId="77777777" w:rsidR="00E80C7A" w:rsidRPr="00E80C7A" w:rsidRDefault="00E80C7A" w:rsidP="00E80C7A">
            <w:pPr>
              <w:suppressAutoHyphens w:val="0"/>
              <w:rPr>
                <w:rFonts w:asciiTheme="minorHAnsi" w:eastAsia="Calibri" w:hAnsiTheme="minorHAnsi" w:cstheme="minorHAnsi"/>
                <w:b/>
                <w:bCs/>
                <w:sz w:val="20"/>
                <w:szCs w:val="20"/>
                <w:lang w:val="en-GB" w:eastAsia="en-GB"/>
              </w:rPr>
            </w:pPr>
            <w:r w:rsidRPr="00E80C7A">
              <w:rPr>
                <w:rFonts w:asciiTheme="minorHAnsi" w:eastAsia="Calibri" w:hAnsiTheme="minorHAnsi" w:cstheme="minorHAnsi"/>
                <w:b/>
                <w:bCs/>
                <w:sz w:val="20"/>
                <w:szCs w:val="20"/>
                <w:lang w:val="en-GB" w:eastAsia="en-GB"/>
              </w:rPr>
              <w:t>Payee Name</w:t>
            </w:r>
          </w:p>
        </w:tc>
        <w:tc>
          <w:tcPr>
            <w:tcW w:w="1666" w:type="dxa"/>
            <w:noWrap/>
            <w:hideMark/>
          </w:tcPr>
          <w:p w14:paraId="3D2035C3" w14:textId="77777777" w:rsidR="00E80C7A" w:rsidRPr="00E80C7A" w:rsidRDefault="00E80C7A" w:rsidP="00E80C7A">
            <w:pPr>
              <w:suppressAutoHyphens w:val="0"/>
              <w:rPr>
                <w:rFonts w:asciiTheme="minorHAnsi" w:eastAsia="Calibri" w:hAnsiTheme="minorHAnsi" w:cstheme="minorHAnsi"/>
                <w:b/>
                <w:bCs/>
                <w:sz w:val="20"/>
                <w:szCs w:val="20"/>
                <w:lang w:val="en-GB" w:eastAsia="en-GB"/>
              </w:rPr>
            </w:pPr>
            <w:r w:rsidRPr="00E80C7A">
              <w:rPr>
                <w:rFonts w:asciiTheme="minorHAnsi" w:eastAsia="Calibri" w:hAnsiTheme="minorHAnsi" w:cstheme="minorHAnsi"/>
                <w:b/>
                <w:bCs/>
                <w:sz w:val="20"/>
                <w:szCs w:val="20"/>
                <w:lang w:val="en-GB" w:eastAsia="en-GB"/>
              </w:rPr>
              <w:t xml:space="preserve"> £ Total  </w:t>
            </w:r>
          </w:p>
        </w:tc>
        <w:tc>
          <w:tcPr>
            <w:tcW w:w="2174" w:type="dxa"/>
            <w:noWrap/>
            <w:hideMark/>
          </w:tcPr>
          <w:p w14:paraId="17BB5747" w14:textId="77777777" w:rsidR="00E80C7A" w:rsidRPr="00E80C7A" w:rsidRDefault="00E80C7A" w:rsidP="00E80C7A">
            <w:pPr>
              <w:suppressAutoHyphens w:val="0"/>
              <w:rPr>
                <w:rFonts w:asciiTheme="minorHAnsi" w:eastAsia="Calibri" w:hAnsiTheme="minorHAnsi" w:cstheme="minorHAnsi"/>
                <w:b/>
                <w:bCs/>
                <w:sz w:val="20"/>
                <w:szCs w:val="20"/>
                <w:lang w:val="en-GB" w:eastAsia="en-GB"/>
              </w:rPr>
            </w:pPr>
            <w:r w:rsidRPr="00E80C7A">
              <w:rPr>
                <w:rFonts w:asciiTheme="minorHAnsi" w:eastAsia="Calibri" w:hAnsiTheme="minorHAnsi" w:cstheme="minorHAnsi"/>
                <w:b/>
                <w:bCs/>
                <w:sz w:val="20"/>
                <w:szCs w:val="20"/>
                <w:lang w:val="en-GB" w:eastAsia="en-GB"/>
              </w:rPr>
              <w:t>Description</w:t>
            </w:r>
          </w:p>
        </w:tc>
      </w:tr>
      <w:tr w:rsidR="00E80C7A" w:rsidRPr="00E80C7A" w14:paraId="66659BA6" w14:textId="77777777" w:rsidTr="00E80C7A">
        <w:trPr>
          <w:trHeight w:val="288"/>
        </w:trPr>
        <w:tc>
          <w:tcPr>
            <w:tcW w:w="1278" w:type="dxa"/>
            <w:noWrap/>
            <w:hideMark/>
          </w:tcPr>
          <w:p w14:paraId="46B6913E" w14:textId="77777777" w:rsidR="00E80C7A" w:rsidRPr="00E80C7A" w:rsidRDefault="00E80C7A" w:rsidP="00E80C7A">
            <w:pPr>
              <w:suppressAutoHyphens w:val="0"/>
              <w:rPr>
                <w:rFonts w:asciiTheme="minorHAnsi" w:eastAsia="Calibri" w:hAnsiTheme="minorHAnsi" w:cstheme="minorHAnsi"/>
                <w:sz w:val="20"/>
                <w:szCs w:val="20"/>
                <w:lang w:val="en-GB" w:eastAsia="en-GB"/>
              </w:rPr>
            </w:pPr>
            <w:r w:rsidRPr="00E80C7A">
              <w:rPr>
                <w:rFonts w:asciiTheme="minorHAnsi" w:eastAsia="Calibri" w:hAnsiTheme="minorHAnsi" w:cstheme="minorHAnsi"/>
                <w:sz w:val="20"/>
                <w:szCs w:val="20"/>
                <w:lang w:val="en-GB" w:eastAsia="en-GB"/>
              </w:rPr>
              <w:t>02/01/2026</w:t>
            </w:r>
          </w:p>
        </w:tc>
        <w:tc>
          <w:tcPr>
            <w:tcW w:w="2580" w:type="dxa"/>
            <w:noWrap/>
            <w:hideMark/>
          </w:tcPr>
          <w:p w14:paraId="64EED7BB" w14:textId="77777777" w:rsidR="00E80C7A" w:rsidRPr="00E80C7A" w:rsidRDefault="00E80C7A" w:rsidP="00E80C7A">
            <w:pPr>
              <w:suppressAutoHyphens w:val="0"/>
              <w:rPr>
                <w:rFonts w:asciiTheme="minorHAnsi" w:eastAsia="Calibri" w:hAnsiTheme="minorHAnsi" w:cstheme="minorHAnsi"/>
                <w:sz w:val="20"/>
                <w:szCs w:val="20"/>
                <w:lang w:val="en-GB" w:eastAsia="en-GB"/>
              </w:rPr>
            </w:pPr>
            <w:r w:rsidRPr="00E80C7A">
              <w:rPr>
                <w:rFonts w:asciiTheme="minorHAnsi" w:eastAsia="Calibri" w:hAnsiTheme="minorHAnsi" w:cstheme="minorHAnsi"/>
                <w:sz w:val="20"/>
                <w:szCs w:val="20"/>
                <w:lang w:val="en-GB" w:eastAsia="en-GB"/>
              </w:rPr>
              <w:t>Public Works Loan Board</w:t>
            </w:r>
          </w:p>
        </w:tc>
        <w:tc>
          <w:tcPr>
            <w:tcW w:w="1666" w:type="dxa"/>
            <w:noWrap/>
            <w:hideMark/>
          </w:tcPr>
          <w:p w14:paraId="39D70377" w14:textId="77777777" w:rsidR="00E80C7A" w:rsidRPr="00E80C7A" w:rsidRDefault="00E80C7A" w:rsidP="00E80C7A">
            <w:pPr>
              <w:suppressAutoHyphens w:val="0"/>
              <w:rPr>
                <w:rFonts w:asciiTheme="minorHAnsi" w:eastAsia="Calibri" w:hAnsiTheme="minorHAnsi" w:cstheme="minorHAnsi"/>
                <w:b/>
                <w:bCs/>
                <w:sz w:val="20"/>
                <w:szCs w:val="20"/>
                <w:lang w:val="en-GB" w:eastAsia="en-GB"/>
              </w:rPr>
            </w:pPr>
            <w:r w:rsidRPr="00E80C7A">
              <w:rPr>
                <w:rFonts w:asciiTheme="minorHAnsi" w:eastAsia="Calibri" w:hAnsiTheme="minorHAnsi" w:cstheme="minorHAnsi"/>
                <w:b/>
                <w:bCs/>
                <w:sz w:val="20"/>
                <w:szCs w:val="20"/>
                <w:lang w:val="en-GB" w:eastAsia="en-GB"/>
              </w:rPr>
              <w:t xml:space="preserve"> £     1,359.72 </w:t>
            </w:r>
          </w:p>
        </w:tc>
        <w:tc>
          <w:tcPr>
            <w:tcW w:w="2174" w:type="dxa"/>
            <w:noWrap/>
            <w:hideMark/>
          </w:tcPr>
          <w:p w14:paraId="08ACC09A" w14:textId="77777777" w:rsidR="00E80C7A" w:rsidRPr="00E80C7A" w:rsidRDefault="00E80C7A" w:rsidP="00E80C7A">
            <w:pPr>
              <w:suppressAutoHyphens w:val="0"/>
              <w:rPr>
                <w:rFonts w:asciiTheme="minorHAnsi" w:eastAsia="Calibri" w:hAnsiTheme="minorHAnsi" w:cstheme="minorHAnsi"/>
                <w:sz w:val="20"/>
                <w:szCs w:val="20"/>
                <w:lang w:val="en-GB" w:eastAsia="en-GB"/>
              </w:rPr>
            </w:pPr>
            <w:r w:rsidRPr="00E80C7A">
              <w:rPr>
                <w:rFonts w:asciiTheme="minorHAnsi" w:eastAsia="Calibri" w:hAnsiTheme="minorHAnsi" w:cstheme="minorHAnsi"/>
                <w:sz w:val="20"/>
                <w:szCs w:val="20"/>
                <w:lang w:val="en-GB" w:eastAsia="en-GB"/>
              </w:rPr>
              <w:t>Loan repayment</w:t>
            </w:r>
          </w:p>
        </w:tc>
      </w:tr>
      <w:tr w:rsidR="00E80C7A" w:rsidRPr="00E80C7A" w14:paraId="0C1034BB" w14:textId="77777777" w:rsidTr="00E80C7A">
        <w:trPr>
          <w:trHeight w:val="288"/>
        </w:trPr>
        <w:tc>
          <w:tcPr>
            <w:tcW w:w="1278" w:type="dxa"/>
            <w:noWrap/>
            <w:hideMark/>
          </w:tcPr>
          <w:p w14:paraId="631128FD" w14:textId="77777777" w:rsidR="00E80C7A" w:rsidRPr="00E80C7A" w:rsidRDefault="00E80C7A" w:rsidP="00E80C7A">
            <w:pPr>
              <w:suppressAutoHyphens w:val="0"/>
              <w:rPr>
                <w:rFonts w:asciiTheme="minorHAnsi" w:eastAsia="Calibri" w:hAnsiTheme="minorHAnsi" w:cstheme="minorHAnsi"/>
                <w:sz w:val="20"/>
                <w:szCs w:val="20"/>
                <w:lang w:val="en-GB" w:eastAsia="en-GB"/>
              </w:rPr>
            </w:pPr>
            <w:r w:rsidRPr="00E80C7A">
              <w:rPr>
                <w:rFonts w:asciiTheme="minorHAnsi" w:eastAsia="Calibri" w:hAnsiTheme="minorHAnsi" w:cstheme="minorHAnsi"/>
                <w:sz w:val="20"/>
                <w:szCs w:val="20"/>
                <w:lang w:val="en-GB" w:eastAsia="en-GB"/>
              </w:rPr>
              <w:t>02/01/2026</w:t>
            </w:r>
          </w:p>
        </w:tc>
        <w:tc>
          <w:tcPr>
            <w:tcW w:w="2580" w:type="dxa"/>
            <w:noWrap/>
            <w:hideMark/>
          </w:tcPr>
          <w:p w14:paraId="245E4B27" w14:textId="77777777" w:rsidR="00E80C7A" w:rsidRPr="00E80C7A" w:rsidRDefault="00E80C7A" w:rsidP="00E80C7A">
            <w:pPr>
              <w:suppressAutoHyphens w:val="0"/>
              <w:rPr>
                <w:rFonts w:asciiTheme="minorHAnsi" w:eastAsia="Calibri" w:hAnsiTheme="minorHAnsi" w:cstheme="minorHAnsi"/>
                <w:sz w:val="20"/>
                <w:szCs w:val="20"/>
                <w:lang w:val="en-GB" w:eastAsia="en-GB"/>
              </w:rPr>
            </w:pPr>
            <w:r w:rsidRPr="00E80C7A">
              <w:rPr>
                <w:rFonts w:asciiTheme="minorHAnsi" w:eastAsia="Calibri" w:hAnsiTheme="minorHAnsi" w:cstheme="minorHAnsi"/>
                <w:sz w:val="20"/>
                <w:szCs w:val="20"/>
                <w:lang w:val="en-GB" w:eastAsia="en-GB"/>
              </w:rPr>
              <w:t>Shillingstone Cricket Club</w:t>
            </w:r>
          </w:p>
        </w:tc>
        <w:tc>
          <w:tcPr>
            <w:tcW w:w="1666" w:type="dxa"/>
            <w:noWrap/>
            <w:hideMark/>
          </w:tcPr>
          <w:p w14:paraId="5075D775" w14:textId="77777777" w:rsidR="00E80C7A" w:rsidRPr="00E80C7A" w:rsidRDefault="00E80C7A" w:rsidP="00E80C7A">
            <w:pPr>
              <w:suppressAutoHyphens w:val="0"/>
              <w:rPr>
                <w:rFonts w:asciiTheme="minorHAnsi" w:eastAsia="Calibri" w:hAnsiTheme="minorHAnsi" w:cstheme="minorHAnsi"/>
                <w:b/>
                <w:bCs/>
                <w:sz w:val="20"/>
                <w:szCs w:val="20"/>
                <w:lang w:val="en-GB" w:eastAsia="en-GB"/>
              </w:rPr>
            </w:pPr>
            <w:r w:rsidRPr="00E80C7A">
              <w:rPr>
                <w:rFonts w:asciiTheme="minorHAnsi" w:eastAsia="Calibri" w:hAnsiTheme="minorHAnsi" w:cstheme="minorHAnsi"/>
                <w:b/>
                <w:bCs/>
                <w:sz w:val="20"/>
                <w:szCs w:val="20"/>
                <w:lang w:val="en-GB" w:eastAsia="en-GB"/>
              </w:rPr>
              <w:t xml:space="preserve"> £        466.66 </w:t>
            </w:r>
          </w:p>
        </w:tc>
        <w:tc>
          <w:tcPr>
            <w:tcW w:w="2174" w:type="dxa"/>
            <w:noWrap/>
            <w:hideMark/>
          </w:tcPr>
          <w:p w14:paraId="53D7777F" w14:textId="77777777" w:rsidR="00E80C7A" w:rsidRPr="00E80C7A" w:rsidRDefault="00E80C7A" w:rsidP="00E80C7A">
            <w:pPr>
              <w:suppressAutoHyphens w:val="0"/>
              <w:rPr>
                <w:rFonts w:asciiTheme="minorHAnsi" w:eastAsia="Calibri" w:hAnsiTheme="minorHAnsi" w:cstheme="minorHAnsi"/>
                <w:sz w:val="20"/>
                <w:szCs w:val="20"/>
                <w:lang w:val="en-GB" w:eastAsia="en-GB"/>
              </w:rPr>
            </w:pPr>
            <w:r w:rsidRPr="00E80C7A">
              <w:rPr>
                <w:rFonts w:asciiTheme="minorHAnsi" w:eastAsia="Calibri" w:hAnsiTheme="minorHAnsi" w:cstheme="minorHAnsi"/>
                <w:sz w:val="20"/>
                <w:szCs w:val="20"/>
                <w:lang w:val="en-GB" w:eastAsia="en-GB"/>
              </w:rPr>
              <w:t>Mowing</w:t>
            </w:r>
          </w:p>
        </w:tc>
      </w:tr>
      <w:tr w:rsidR="00E80C7A" w:rsidRPr="00E80C7A" w14:paraId="301B39CB" w14:textId="77777777" w:rsidTr="00E80C7A">
        <w:trPr>
          <w:trHeight w:val="288"/>
        </w:trPr>
        <w:tc>
          <w:tcPr>
            <w:tcW w:w="1278" w:type="dxa"/>
            <w:noWrap/>
            <w:hideMark/>
          </w:tcPr>
          <w:p w14:paraId="64C3AB7E" w14:textId="77777777" w:rsidR="00E80C7A" w:rsidRPr="00E80C7A" w:rsidRDefault="00E80C7A" w:rsidP="00E80C7A">
            <w:pPr>
              <w:suppressAutoHyphens w:val="0"/>
              <w:rPr>
                <w:rFonts w:asciiTheme="minorHAnsi" w:eastAsia="Calibri" w:hAnsiTheme="minorHAnsi" w:cstheme="minorHAnsi"/>
                <w:sz w:val="20"/>
                <w:szCs w:val="20"/>
                <w:lang w:val="en-GB" w:eastAsia="en-GB"/>
              </w:rPr>
            </w:pPr>
            <w:r w:rsidRPr="00E80C7A">
              <w:rPr>
                <w:rFonts w:asciiTheme="minorHAnsi" w:eastAsia="Calibri" w:hAnsiTheme="minorHAnsi" w:cstheme="minorHAnsi"/>
                <w:sz w:val="20"/>
                <w:szCs w:val="20"/>
                <w:lang w:val="en-GB" w:eastAsia="en-GB"/>
              </w:rPr>
              <w:t>09/01/2026</w:t>
            </w:r>
          </w:p>
        </w:tc>
        <w:tc>
          <w:tcPr>
            <w:tcW w:w="2580" w:type="dxa"/>
            <w:noWrap/>
            <w:hideMark/>
          </w:tcPr>
          <w:p w14:paraId="4196FE81" w14:textId="77777777" w:rsidR="00E80C7A" w:rsidRPr="00E80C7A" w:rsidRDefault="00E80C7A" w:rsidP="00E80C7A">
            <w:pPr>
              <w:suppressAutoHyphens w:val="0"/>
              <w:rPr>
                <w:rFonts w:asciiTheme="minorHAnsi" w:eastAsia="Calibri" w:hAnsiTheme="minorHAnsi" w:cstheme="minorHAnsi"/>
                <w:sz w:val="20"/>
                <w:szCs w:val="20"/>
                <w:lang w:val="en-GB" w:eastAsia="en-GB"/>
              </w:rPr>
            </w:pPr>
            <w:r w:rsidRPr="00E80C7A">
              <w:rPr>
                <w:rFonts w:asciiTheme="minorHAnsi" w:eastAsia="Calibri" w:hAnsiTheme="minorHAnsi" w:cstheme="minorHAnsi"/>
                <w:sz w:val="20"/>
                <w:szCs w:val="20"/>
                <w:lang w:val="en-GB" w:eastAsia="en-GB"/>
              </w:rPr>
              <w:t>David Green</w:t>
            </w:r>
          </w:p>
        </w:tc>
        <w:tc>
          <w:tcPr>
            <w:tcW w:w="1666" w:type="dxa"/>
            <w:noWrap/>
            <w:hideMark/>
          </w:tcPr>
          <w:p w14:paraId="58AE6CC2" w14:textId="77777777" w:rsidR="00E80C7A" w:rsidRPr="00E80C7A" w:rsidRDefault="00E80C7A" w:rsidP="00E80C7A">
            <w:pPr>
              <w:suppressAutoHyphens w:val="0"/>
              <w:rPr>
                <w:rFonts w:asciiTheme="minorHAnsi" w:eastAsia="Calibri" w:hAnsiTheme="minorHAnsi" w:cstheme="minorHAnsi"/>
                <w:b/>
                <w:bCs/>
                <w:sz w:val="20"/>
                <w:szCs w:val="20"/>
                <w:lang w:val="en-GB" w:eastAsia="en-GB"/>
              </w:rPr>
            </w:pPr>
            <w:r w:rsidRPr="00E80C7A">
              <w:rPr>
                <w:rFonts w:asciiTheme="minorHAnsi" w:eastAsia="Calibri" w:hAnsiTheme="minorHAnsi" w:cstheme="minorHAnsi"/>
                <w:b/>
                <w:bCs/>
                <w:sz w:val="20"/>
                <w:szCs w:val="20"/>
                <w:lang w:val="en-GB" w:eastAsia="en-GB"/>
              </w:rPr>
              <w:t xml:space="preserve"> £          32.99 </w:t>
            </w:r>
          </w:p>
        </w:tc>
        <w:tc>
          <w:tcPr>
            <w:tcW w:w="2174" w:type="dxa"/>
            <w:noWrap/>
            <w:hideMark/>
          </w:tcPr>
          <w:p w14:paraId="368F3CC6" w14:textId="77777777" w:rsidR="00E80C7A" w:rsidRPr="00E80C7A" w:rsidRDefault="00E80C7A" w:rsidP="00E80C7A">
            <w:pPr>
              <w:suppressAutoHyphens w:val="0"/>
              <w:rPr>
                <w:rFonts w:asciiTheme="minorHAnsi" w:eastAsia="Calibri" w:hAnsiTheme="minorHAnsi" w:cstheme="minorHAnsi"/>
                <w:sz w:val="20"/>
                <w:szCs w:val="20"/>
                <w:lang w:val="en-GB" w:eastAsia="en-GB"/>
              </w:rPr>
            </w:pPr>
            <w:r w:rsidRPr="00E80C7A">
              <w:rPr>
                <w:rFonts w:asciiTheme="minorHAnsi" w:eastAsia="Calibri" w:hAnsiTheme="minorHAnsi" w:cstheme="minorHAnsi"/>
                <w:sz w:val="20"/>
                <w:szCs w:val="20"/>
                <w:lang w:val="en-GB" w:eastAsia="en-GB"/>
              </w:rPr>
              <w:t>Expenses</w:t>
            </w:r>
          </w:p>
        </w:tc>
      </w:tr>
      <w:tr w:rsidR="00E80C7A" w:rsidRPr="00E80C7A" w14:paraId="0FC5B253" w14:textId="77777777" w:rsidTr="00E80C7A">
        <w:trPr>
          <w:trHeight w:val="288"/>
        </w:trPr>
        <w:tc>
          <w:tcPr>
            <w:tcW w:w="1278" w:type="dxa"/>
            <w:noWrap/>
            <w:hideMark/>
          </w:tcPr>
          <w:p w14:paraId="1F84EDA0" w14:textId="77777777" w:rsidR="00E80C7A" w:rsidRPr="00E80C7A" w:rsidRDefault="00E80C7A" w:rsidP="00E80C7A">
            <w:pPr>
              <w:suppressAutoHyphens w:val="0"/>
              <w:rPr>
                <w:rFonts w:asciiTheme="minorHAnsi" w:eastAsia="Calibri" w:hAnsiTheme="minorHAnsi" w:cstheme="minorHAnsi"/>
                <w:sz w:val="20"/>
                <w:szCs w:val="20"/>
                <w:lang w:val="en-GB" w:eastAsia="en-GB"/>
              </w:rPr>
            </w:pPr>
            <w:r w:rsidRPr="00E80C7A">
              <w:rPr>
                <w:rFonts w:asciiTheme="minorHAnsi" w:eastAsia="Calibri" w:hAnsiTheme="minorHAnsi" w:cstheme="minorHAnsi"/>
                <w:sz w:val="20"/>
                <w:szCs w:val="20"/>
                <w:lang w:val="en-GB" w:eastAsia="en-GB"/>
              </w:rPr>
              <w:t>09/01/2026</w:t>
            </w:r>
          </w:p>
        </w:tc>
        <w:tc>
          <w:tcPr>
            <w:tcW w:w="2580" w:type="dxa"/>
            <w:noWrap/>
            <w:hideMark/>
          </w:tcPr>
          <w:p w14:paraId="499CD48A" w14:textId="77777777" w:rsidR="00E80C7A" w:rsidRPr="00E80C7A" w:rsidRDefault="00E80C7A" w:rsidP="00E80C7A">
            <w:pPr>
              <w:suppressAutoHyphens w:val="0"/>
              <w:rPr>
                <w:rFonts w:asciiTheme="minorHAnsi" w:eastAsia="Calibri" w:hAnsiTheme="minorHAnsi" w:cstheme="minorHAnsi"/>
                <w:sz w:val="20"/>
                <w:szCs w:val="20"/>
                <w:lang w:val="en-GB" w:eastAsia="en-GB"/>
              </w:rPr>
            </w:pPr>
            <w:r w:rsidRPr="00E80C7A">
              <w:rPr>
                <w:rFonts w:asciiTheme="minorHAnsi" w:eastAsia="Calibri" w:hAnsiTheme="minorHAnsi" w:cstheme="minorHAnsi"/>
                <w:sz w:val="20"/>
                <w:szCs w:val="20"/>
                <w:lang w:val="en-GB" w:eastAsia="en-GB"/>
              </w:rPr>
              <w:t>Elite Playground Inspections</w:t>
            </w:r>
          </w:p>
        </w:tc>
        <w:tc>
          <w:tcPr>
            <w:tcW w:w="1666" w:type="dxa"/>
            <w:noWrap/>
            <w:hideMark/>
          </w:tcPr>
          <w:p w14:paraId="20927B91" w14:textId="77777777" w:rsidR="00E80C7A" w:rsidRPr="00E80C7A" w:rsidRDefault="00E80C7A" w:rsidP="00E80C7A">
            <w:pPr>
              <w:suppressAutoHyphens w:val="0"/>
              <w:rPr>
                <w:rFonts w:asciiTheme="minorHAnsi" w:eastAsia="Calibri" w:hAnsiTheme="minorHAnsi" w:cstheme="minorHAnsi"/>
                <w:b/>
                <w:bCs/>
                <w:sz w:val="20"/>
                <w:szCs w:val="20"/>
                <w:lang w:val="en-GB" w:eastAsia="en-GB"/>
              </w:rPr>
            </w:pPr>
            <w:r w:rsidRPr="00E80C7A">
              <w:rPr>
                <w:rFonts w:asciiTheme="minorHAnsi" w:eastAsia="Calibri" w:hAnsiTheme="minorHAnsi" w:cstheme="minorHAnsi"/>
                <w:b/>
                <w:bCs/>
                <w:sz w:val="20"/>
                <w:szCs w:val="20"/>
                <w:lang w:val="en-GB" w:eastAsia="en-GB"/>
              </w:rPr>
              <w:t xml:space="preserve"> £          90.00 </w:t>
            </w:r>
          </w:p>
        </w:tc>
        <w:tc>
          <w:tcPr>
            <w:tcW w:w="2174" w:type="dxa"/>
            <w:noWrap/>
            <w:hideMark/>
          </w:tcPr>
          <w:p w14:paraId="2E9B1D74" w14:textId="77777777" w:rsidR="00E80C7A" w:rsidRPr="00E80C7A" w:rsidRDefault="00E80C7A" w:rsidP="00E80C7A">
            <w:pPr>
              <w:suppressAutoHyphens w:val="0"/>
              <w:rPr>
                <w:rFonts w:asciiTheme="minorHAnsi" w:eastAsia="Calibri" w:hAnsiTheme="minorHAnsi" w:cstheme="minorHAnsi"/>
                <w:sz w:val="20"/>
                <w:szCs w:val="20"/>
                <w:lang w:val="en-GB" w:eastAsia="en-GB"/>
              </w:rPr>
            </w:pPr>
            <w:r w:rsidRPr="00E80C7A">
              <w:rPr>
                <w:rFonts w:asciiTheme="minorHAnsi" w:eastAsia="Calibri" w:hAnsiTheme="minorHAnsi" w:cstheme="minorHAnsi"/>
                <w:sz w:val="20"/>
                <w:szCs w:val="20"/>
                <w:lang w:val="en-GB" w:eastAsia="en-GB"/>
              </w:rPr>
              <w:t>Inspections</w:t>
            </w:r>
          </w:p>
        </w:tc>
      </w:tr>
      <w:tr w:rsidR="00E80C7A" w:rsidRPr="00E80C7A" w14:paraId="663E91AC" w14:textId="77777777" w:rsidTr="00E80C7A">
        <w:trPr>
          <w:trHeight w:val="288"/>
        </w:trPr>
        <w:tc>
          <w:tcPr>
            <w:tcW w:w="1278" w:type="dxa"/>
            <w:noWrap/>
            <w:hideMark/>
          </w:tcPr>
          <w:p w14:paraId="2E56E30F" w14:textId="77777777" w:rsidR="00E80C7A" w:rsidRPr="00E80C7A" w:rsidRDefault="00E80C7A" w:rsidP="00E80C7A">
            <w:pPr>
              <w:suppressAutoHyphens w:val="0"/>
              <w:rPr>
                <w:rFonts w:asciiTheme="minorHAnsi" w:eastAsia="Calibri" w:hAnsiTheme="minorHAnsi" w:cstheme="minorHAnsi"/>
                <w:sz w:val="20"/>
                <w:szCs w:val="20"/>
                <w:lang w:val="en-GB" w:eastAsia="en-GB"/>
              </w:rPr>
            </w:pPr>
            <w:r w:rsidRPr="00E80C7A">
              <w:rPr>
                <w:rFonts w:asciiTheme="minorHAnsi" w:eastAsia="Calibri" w:hAnsiTheme="minorHAnsi" w:cstheme="minorHAnsi"/>
                <w:sz w:val="20"/>
                <w:szCs w:val="20"/>
                <w:lang w:val="en-GB" w:eastAsia="en-GB"/>
              </w:rPr>
              <w:t>12/01/2026</w:t>
            </w:r>
          </w:p>
        </w:tc>
        <w:tc>
          <w:tcPr>
            <w:tcW w:w="2580" w:type="dxa"/>
            <w:noWrap/>
            <w:hideMark/>
          </w:tcPr>
          <w:p w14:paraId="5651862C" w14:textId="77777777" w:rsidR="00E80C7A" w:rsidRPr="00E80C7A" w:rsidRDefault="00E80C7A" w:rsidP="00E80C7A">
            <w:pPr>
              <w:suppressAutoHyphens w:val="0"/>
              <w:rPr>
                <w:rFonts w:asciiTheme="minorHAnsi" w:eastAsia="Calibri" w:hAnsiTheme="minorHAnsi" w:cstheme="minorHAnsi"/>
                <w:sz w:val="20"/>
                <w:szCs w:val="20"/>
                <w:lang w:val="en-GB" w:eastAsia="en-GB"/>
              </w:rPr>
            </w:pPr>
            <w:r w:rsidRPr="00E80C7A">
              <w:rPr>
                <w:rFonts w:asciiTheme="minorHAnsi" w:eastAsia="Calibri" w:hAnsiTheme="minorHAnsi" w:cstheme="minorHAnsi"/>
                <w:sz w:val="20"/>
                <w:szCs w:val="20"/>
                <w:lang w:val="en-GB" w:eastAsia="en-GB"/>
              </w:rPr>
              <w:t>HM Revenue &amp; Customs</w:t>
            </w:r>
          </w:p>
        </w:tc>
        <w:tc>
          <w:tcPr>
            <w:tcW w:w="1666" w:type="dxa"/>
            <w:noWrap/>
            <w:hideMark/>
          </w:tcPr>
          <w:p w14:paraId="10952A04" w14:textId="77777777" w:rsidR="00E80C7A" w:rsidRPr="00E80C7A" w:rsidRDefault="00E80C7A" w:rsidP="00E80C7A">
            <w:pPr>
              <w:suppressAutoHyphens w:val="0"/>
              <w:rPr>
                <w:rFonts w:asciiTheme="minorHAnsi" w:eastAsia="Calibri" w:hAnsiTheme="minorHAnsi" w:cstheme="minorHAnsi"/>
                <w:b/>
                <w:bCs/>
                <w:sz w:val="20"/>
                <w:szCs w:val="20"/>
                <w:lang w:val="en-GB" w:eastAsia="en-GB"/>
              </w:rPr>
            </w:pPr>
            <w:r w:rsidRPr="00E80C7A">
              <w:rPr>
                <w:rFonts w:asciiTheme="minorHAnsi" w:eastAsia="Calibri" w:hAnsiTheme="minorHAnsi" w:cstheme="minorHAnsi"/>
                <w:b/>
                <w:bCs/>
                <w:sz w:val="20"/>
                <w:szCs w:val="20"/>
                <w:lang w:val="en-GB" w:eastAsia="en-GB"/>
              </w:rPr>
              <w:t xml:space="preserve"> £        650.18 </w:t>
            </w:r>
          </w:p>
        </w:tc>
        <w:tc>
          <w:tcPr>
            <w:tcW w:w="2174" w:type="dxa"/>
            <w:noWrap/>
            <w:hideMark/>
          </w:tcPr>
          <w:p w14:paraId="4579A1BC" w14:textId="77777777" w:rsidR="00E80C7A" w:rsidRPr="00E80C7A" w:rsidRDefault="00E80C7A" w:rsidP="00E80C7A">
            <w:pPr>
              <w:suppressAutoHyphens w:val="0"/>
              <w:rPr>
                <w:rFonts w:asciiTheme="minorHAnsi" w:eastAsia="Calibri" w:hAnsiTheme="minorHAnsi" w:cstheme="minorHAnsi"/>
                <w:sz w:val="20"/>
                <w:szCs w:val="20"/>
                <w:lang w:val="en-GB" w:eastAsia="en-GB"/>
              </w:rPr>
            </w:pPr>
            <w:r w:rsidRPr="00E80C7A">
              <w:rPr>
                <w:rFonts w:asciiTheme="minorHAnsi" w:eastAsia="Calibri" w:hAnsiTheme="minorHAnsi" w:cstheme="minorHAnsi"/>
                <w:sz w:val="20"/>
                <w:szCs w:val="20"/>
                <w:lang w:val="en-GB" w:eastAsia="en-GB"/>
              </w:rPr>
              <w:t xml:space="preserve">Q3 PAYE 2025/2026 </w:t>
            </w:r>
          </w:p>
        </w:tc>
      </w:tr>
      <w:tr w:rsidR="00E80C7A" w:rsidRPr="00E80C7A" w14:paraId="4FD1C441" w14:textId="77777777" w:rsidTr="00E80C7A">
        <w:trPr>
          <w:trHeight w:val="288"/>
        </w:trPr>
        <w:tc>
          <w:tcPr>
            <w:tcW w:w="1278" w:type="dxa"/>
            <w:noWrap/>
            <w:hideMark/>
          </w:tcPr>
          <w:p w14:paraId="09674E4D" w14:textId="77777777" w:rsidR="00E80C7A" w:rsidRPr="00E80C7A" w:rsidRDefault="00E80C7A" w:rsidP="00E80C7A">
            <w:pPr>
              <w:suppressAutoHyphens w:val="0"/>
              <w:rPr>
                <w:rFonts w:asciiTheme="minorHAnsi" w:eastAsia="Calibri" w:hAnsiTheme="minorHAnsi" w:cstheme="minorHAnsi"/>
                <w:sz w:val="20"/>
                <w:szCs w:val="20"/>
                <w:lang w:val="en-GB" w:eastAsia="en-GB"/>
              </w:rPr>
            </w:pPr>
            <w:r w:rsidRPr="00E80C7A">
              <w:rPr>
                <w:rFonts w:asciiTheme="minorHAnsi" w:eastAsia="Calibri" w:hAnsiTheme="minorHAnsi" w:cstheme="minorHAnsi"/>
                <w:sz w:val="20"/>
                <w:szCs w:val="20"/>
                <w:lang w:val="en-GB" w:eastAsia="en-GB"/>
              </w:rPr>
              <w:t>16/01/2026</w:t>
            </w:r>
          </w:p>
        </w:tc>
        <w:tc>
          <w:tcPr>
            <w:tcW w:w="2580" w:type="dxa"/>
            <w:noWrap/>
            <w:hideMark/>
          </w:tcPr>
          <w:p w14:paraId="5B339924" w14:textId="77777777" w:rsidR="00E80C7A" w:rsidRPr="00E80C7A" w:rsidRDefault="00E80C7A" w:rsidP="00E80C7A">
            <w:pPr>
              <w:suppressAutoHyphens w:val="0"/>
              <w:rPr>
                <w:rFonts w:asciiTheme="minorHAnsi" w:eastAsia="Calibri" w:hAnsiTheme="minorHAnsi" w:cstheme="minorHAnsi"/>
                <w:sz w:val="20"/>
                <w:szCs w:val="20"/>
                <w:lang w:val="en-GB" w:eastAsia="en-GB"/>
              </w:rPr>
            </w:pPr>
            <w:r w:rsidRPr="00E80C7A">
              <w:rPr>
                <w:rFonts w:asciiTheme="minorHAnsi" w:eastAsia="Calibri" w:hAnsiTheme="minorHAnsi" w:cstheme="minorHAnsi"/>
                <w:sz w:val="20"/>
                <w:szCs w:val="20"/>
                <w:lang w:val="en-GB" w:eastAsia="en-GB"/>
              </w:rPr>
              <w:t>Wessex Internet Limited</w:t>
            </w:r>
          </w:p>
        </w:tc>
        <w:tc>
          <w:tcPr>
            <w:tcW w:w="1666" w:type="dxa"/>
            <w:noWrap/>
            <w:hideMark/>
          </w:tcPr>
          <w:p w14:paraId="6586EA9E" w14:textId="77777777" w:rsidR="00E80C7A" w:rsidRPr="00E80C7A" w:rsidRDefault="00E80C7A" w:rsidP="00E80C7A">
            <w:pPr>
              <w:suppressAutoHyphens w:val="0"/>
              <w:rPr>
                <w:rFonts w:asciiTheme="minorHAnsi" w:eastAsia="Calibri" w:hAnsiTheme="minorHAnsi" w:cstheme="minorHAnsi"/>
                <w:b/>
                <w:bCs/>
                <w:sz w:val="20"/>
                <w:szCs w:val="20"/>
                <w:lang w:val="en-GB" w:eastAsia="en-GB"/>
              </w:rPr>
            </w:pPr>
            <w:r w:rsidRPr="00E80C7A">
              <w:rPr>
                <w:rFonts w:asciiTheme="minorHAnsi" w:eastAsia="Calibri" w:hAnsiTheme="minorHAnsi" w:cstheme="minorHAnsi"/>
                <w:b/>
                <w:bCs/>
                <w:sz w:val="20"/>
                <w:szCs w:val="20"/>
                <w:lang w:val="en-GB" w:eastAsia="en-GB"/>
              </w:rPr>
              <w:t xml:space="preserve"> £             1.20 </w:t>
            </w:r>
          </w:p>
        </w:tc>
        <w:tc>
          <w:tcPr>
            <w:tcW w:w="2174" w:type="dxa"/>
            <w:noWrap/>
            <w:hideMark/>
          </w:tcPr>
          <w:p w14:paraId="03E3A8DC" w14:textId="77777777" w:rsidR="00E80C7A" w:rsidRPr="00E80C7A" w:rsidRDefault="00E80C7A" w:rsidP="00E80C7A">
            <w:pPr>
              <w:suppressAutoHyphens w:val="0"/>
              <w:rPr>
                <w:rFonts w:asciiTheme="minorHAnsi" w:eastAsia="Calibri" w:hAnsiTheme="minorHAnsi" w:cstheme="minorHAnsi"/>
                <w:sz w:val="20"/>
                <w:szCs w:val="20"/>
                <w:lang w:val="en-GB" w:eastAsia="en-GB"/>
              </w:rPr>
            </w:pPr>
            <w:r w:rsidRPr="00E80C7A">
              <w:rPr>
                <w:rFonts w:asciiTheme="minorHAnsi" w:eastAsia="Calibri" w:hAnsiTheme="minorHAnsi" w:cstheme="minorHAnsi"/>
                <w:sz w:val="20"/>
                <w:szCs w:val="20"/>
                <w:lang w:val="en-GB" w:eastAsia="en-GB"/>
              </w:rPr>
              <w:t>Wi-fi access charge</w:t>
            </w:r>
          </w:p>
        </w:tc>
      </w:tr>
      <w:tr w:rsidR="00E80C7A" w:rsidRPr="00E80C7A" w14:paraId="3972C062" w14:textId="77777777" w:rsidTr="00E80C7A">
        <w:trPr>
          <w:trHeight w:val="288"/>
        </w:trPr>
        <w:tc>
          <w:tcPr>
            <w:tcW w:w="1278" w:type="dxa"/>
            <w:noWrap/>
            <w:hideMark/>
          </w:tcPr>
          <w:p w14:paraId="3D62E4A1" w14:textId="77777777" w:rsidR="00E80C7A" w:rsidRPr="00E80C7A" w:rsidRDefault="00E80C7A" w:rsidP="00E80C7A">
            <w:pPr>
              <w:suppressAutoHyphens w:val="0"/>
              <w:rPr>
                <w:rFonts w:asciiTheme="minorHAnsi" w:eastAsia="Calibri" w:hAnsiTheme="minorHAnsi" w:cstheme="minorHAnsi"/>
                <w:sz w:val="20"/>
                <w:szCs w:val="20"/>
                <w:lang w:val="en-GB" w:eastAsia="en-GB"/>
              </w:rPr>
            </w:pPr>
            <w:r w:rsidRPr="00E80C7A">
              <w:rPr>
                <w:rFonts w:asciiTheme="minorHAnsi" w:eastAsia="Calibri" w:hAnsiTheme="minorHAnsi" w:cstheme="minorHAnsi"/>
                <w:sz w:val="20"/>
                <w:szCs w:val="20"/>
                <w:lang w:val="en-GB" w:eastAsia="en-GB"/>
              </w:rPr>
              <w:t>19/01/2026</w:t>
            </w:r>
          </w:p>
        </w:tc>
        <w:tc>
          <w:tcPr>
            <w:tcW w:w="2580" w:type="dxa"/>
            <w:noWrap/>
            <w:hideMark/>
          </w:tcPr>
          <w:p w14:paraId="15E9C75D" w14:textId="77777777" w:rsidR="00E80C7A" w:rsidRPr="00E80C7A" w:rsidRDefault="00E80C7A" w:rsidP="00E80C7A">
            <w:pPr>
              <w:suppressAutoHyphens w:val="0"/>
              <w:rPr>
                <w:rFonts w:asciiTheme="minorHAnsi" w:eastAsia="Calibri" w:hAnsiTheme="minorHAnsi" w:cstheme="minorHAnsi"/>
                <w:sz w:val="20"/>
                <w:szCs w:val="20"/>
                <w:lang w:val="en-GB" w:eastAsia="en-GB"/>
              </w:rPr>
            </w:pPr>
            <w:r w:rsidRPr="00E80C7A">
              <w:rPr>
                <w:rFonts w:asciiTheme="minorHAnsi" w:eastAsia="Calibri" w:hAnsiTheme="minorHAnsi" w:cstheme="minorHAnsi"/>
                <w:sz w:val="20"/>
                <w:szCs w:val="20"/>
                <w:lang w:val="en-GB" w:eastAsia="en-GB"/>
              </w:rPr>
              <w:t>Lloyds Bank PLC</w:t>
            </w:r>
          </w:p>
        </w:tc>
        <w:tc>
          <w:tcPr>
            <w:tcW w:w="1666" w:type="dxa"/>
            <w:noWrap/>
            <w:hideMark/>
          </w:tcPr>
          <w:p w14:paraId="4491EA37" w14:textId="77777777" w:rsidR="00E80C7A" w:rsidRPr="00E80C7A" w:rsidRDefault="00E80C7A" w:rsidP="00E80C7A">
            <w:pPr>
              <w:suppressAutoHyphens w:val="0"/>
              <w:rPr>
                <w:rFonts w:asciiTheme="minorHAnsi" w:eastAsia="Calibri" w:hAnsiTheme="minorHAnsi" w:cstheme="minorHAnsi"/>
                <w:b/>
                <w:bCs/>
                <w:sz w:val="20"/>
                <w:szCs w:val="20"/>
                <w:lang w:val="en-GB" w:eastAsia="en-GB"/>
              </w:rPr>
            </w:pPr>
            <w:r w:rsidRPr="00E80C7A">
              <w:rPr>
                <w:rFonts w:asciiTheme="minorHAnsi" w:eastAsia="Calibri" w:hAnsiTheme="minorHAnsi" w:cstheme="minorHAnsi"/>
                <w:b/>
                <w:bCs/>
                <w:sz w:val="20"/>
                <w:szCs w:val="20"/>
                <w:lang w:val="en-GB" w:eastAsia="en-GB"/>
              </w:rPr>
              <w:t xml:space="preserve"> £             4.25 </w:t>
            </w:r>
          </w:p>
        </w:tc>
        <w:tc>
          <w:tcPr>
            <w:tcW w:w="2174" w:type="dxa"/>
            <w:noWrap/>
            <w:hideMark/>
          </w:tcPr>
          <w:p w14:paraId="2CD318FF" w14:textId="77777777" w:rsidR="00E80C7A" w:rsidRPr="00E80C7A" w:rsidRDefault="00E80C7A" w:rsidP="00E80C7A">
            <w:pPr>
              <w:suppressAutoHyphens w:val="0"/>
              <w:rPr>
                <w:rFonts w:asciiTheme="minorHAnsi" w:eastAsia="Calibri" w:hAnsiTheme="minorHAnsi" w:cstheme="minorHAnsi"/>
                <w:sz w:val="20"/>
                <w:szCs w:val="20"/>
                <w:lang w:val="en-GB" w:eastAsia="en-GB"/>
              </w:rPr>
            </w:pPr>
            <w:r w:rsidRPr="00E80C7A">
              <w:rPr>
                <w:rFonts w:asciiTheme="minorHAnsi" w:eastAsia="Calibri" w:hAnsiTheme="minorHAnsi" w:cstheme="minorHAnsi"/>
                <w:sz w:val="20"/>
                <w:szCs w:val="20"/>
                <w:lang w:val="en-GB" w:eastAsia="en-GB"/>
              </w:rPr>
              <w:t>Service charge</w:t>
            </w:r>
          </w:p>
        </w:tc>
      </w:tr>
      <w:tr w:rsidR="00E80C7A" w:rsidRPr="00E80C7A" w14:paraId="0D13645B" w14:textId="77777777" w:rsidTr="00E80C7A">
        <w:trPr>
          <w:trHeight w:val="288"/>
        </w:trPr>
        <w:tc>
          <w:tcPr>
            <w:tcW w:w="1278" w:type="dxa"/>
            <w:noWrap/>
            <w:hideMark/>
          </w:tcPr>
          <w:p w14:paraId="024B4FF7" w14:textId="77777777" w:rsidR="00E80C7A" w:rsidRPr="00E80C7A" w:rsidRDefault="00E80C7A" w:rsidP="00E80C7A">
            <w:pPr>
              <w:suppressAutoHyphens w:val="0"/>
              <w:rPr>
                <w:rFonts w:asciiTheme="minorHAnsi" w:eastAsia="Calibri" w:hAnsiTheme="minorHAnsi" w:cstheme="minorHAnsi"/>
                <w:sz w:val="20"/>
                <w:szCs w:val="20"/>
                <w:lang w:val="en-GB" w:eastAsia="en-GB"/>
              </w:rPr>
            </w:pPr>
            <w:r w:rsidRPr="00E80C7A">
              <w:rPr>
                <w:rFonts w:asciiTheme="minorHAnsi" w:eastAsia="Calibri" w:hAnsiTheme="minorHAnsi" w:cstheme="minorHAnsi"/>
                <w:sz w:val="20"/>
                <w:szCs w:val="20"/>
                <w:lang w:val="en-GB" w:eastAsia="en-GB"/>
              </w:rPr>
              <w:t>19/01/2026</w:t>
            </w:r>
          </w:p>
        </w:tc>
        <w:tc>
          <w:tcPr>
            <w:tcW w:w="2580" w:type="dxa"/>
            <w:noWrap/>
            <w:hideMark/>
          </w:tcPr>
          <w:p w14:paraId="1E475A79" w14:textId="77777777" w:rsidR="00E80C7A" w:rsidRPr="00E80C7A" w:rsidRDefault="00E80C7A" w:rsidP="00E80C7A">
            <w:pPr>
              <w:suppressAutoHyphens w:val="0"/>
              <w:rPr>
                <w:rFonts w:asciiTheme="minorHAnsi" w:eastAsia="Calibri" w:hAnsiTheme="minorHAnsi" w:cstheme="minorHAnsi"/>
                <w:sz w:val="20"/>
                <w:szCs w:val="20"/>
                <w:lang w:val="en-GB" w:eastAsia="en-GB"/>
              </w:rPr>
            </w:pPr>
            <w:r w:rsidRPr="00E80C7A">
              <w:rPr>
                <w:rFonts w:asciiTheme="minorHAnsi" w:eastAsia="Calibri" w:hAnsiTheme="minorHAnsi" w:cstheme="minorHAnsi"/>
                <w:sz w:val="20"/>
                <w:szCs w:val="20"/>
                <w:lang w:val="en-GB" w:eastAsia="en-GB"/>
              </w:rPr>
              <w:t>Edens Landscapes Limited</w:t>
            </w:r>
          </w:p>
        </w:tc>
        <w:tc>
          <w:tcPr>
            <w:tcW w:w="1666" w:type="dxa"/>
            <w:noWrap/>
            <w:hideMark/>
          </w:tcPr>
          <w:p w14:paraId="3266A016" w14:textId="77777777" w:rsidR="00E80C7A" w:rsidRPr="00E80C7A" w:rsidRDefault="00E80C7A" w:rsidP="00E80C7A">
            <w:pPr>
              <w:suppressAutoHyphens w:val="0"/>
              <w:rPr>
                <w:rFonts w:asciiTheme="minorHAnsi" w:eastAsia="Calibri" w:hAnsiTheme="minorHAnsi" w:cstheme="minorHAnsi"/>
                <w:b/>
                <w:bCs/>
                <w:sz w:val="20"/>
                <w:szCs w:val="20"/>
                <w:lang w:val="en-GB" w:eastAsia="en-GB"/>
              </w:rPr>
            </w:pPr>
            <w:r w:rsidRPr="00E80C7A">
              <w:rPr>
                <w:rFonts w:asciiTheme="minorHAnsi" w:eastAsia="Calibri" w:hAnsiTheme="minorHAnsi" w:cstheme="minorHAnsi"/>
                <w:b/>
                <w:bCs/>
                <w:sz w:val="20"/>
                <w:szCs w:val="20"/>
                <w:lang w:val="en-GB" w:eastAsia="en-GB"/>
              </w:rPr>
              <w:t xml:space="preserve"> £        270.00 </w:t>
            </w:r>
          </w:p>
        </w:tc>
        <w:tc>
          <w:tcPr>
            <w:tcW w:w="2174" w:type="dxa"/>
            <w:noWrap/>
            <w:hideMark/>
          </w:tcPr>
          <w:p w14:paraId="26184B74" w14:textId="77777777" w:rsidR="00E80C7A" w:rsidRPr="00E80C7A" w:rsidRDefault="00E80C7A" w:rsidP="00E80C7A">
            <w:pPr>
              <w:suppressAutoHyphens w:val="0"/>
              <w:rPr>
                <w:rFonts w:asciiTheme="minorHAnsi" w:eastAsia="Calibri" w:hAnsiTheme="minorHAnsi" w:cstheme="minorHAnsi"/>
                <w:sz w:val="20"/>
                <w:szCs w:val="20"/>
                <w:lang w:val="en-GB" w:eastAsia="en-GB"/>
              </w:rPr>
            </w:pPr>
            <w:r w:rsidRPr="00E80C7A">
              <w:rPr>
                <w:rFonts w:asciiTheme="minorHAnsi" w:eastAsia="Calibri" w:hAnsiTheme="minorHAnsi" w:cstheme="minorHAnsi"/>
                <w:sz w:val="20"/>
                <w:szCs w:val="20"/>
                <w:lang w:val="en-GB" w:eastAsia="en-GB"/>
              </w:rPr>
              <w:t>Mowing/strimming</w:t>
            </w:r>
          </w:p>
        </w:tc>
      </w:tr>
      <w:tr w:rsidR="00E80C7A" w:rsidRPr="00E80C7A" w14:paraId="2FAC35A2" w14:textId="77777777" w:rsidTr="00E80C7A">
        <w:trPr>
          <w:trHeight w:val="288"/>
        </w:trPr>
        <w:tc>
          <w:tcPr>
            <w:tcW w:w="1278" w:type="dxa"/>
            <w:noWrap/>
            <w:hideMark/>
          </w:tcPr>
          <w:p w14:paraId="3BFDA7EA" w14:textId="77777777" w:rsidR="00E80C7A" w:rsidRPr="00E80C7A" w:rsidRDefault="00E80C7A" w:rsidP="00E80C7A">
            <w:pPr>
              <w:suppressAutoHyphens w:val="0"/>
              <w:rPr>
                <w:rFonts w:asciiTheme="minorHAnsi" w:eastAsia="Calibri" w:hAnsiTheme="minorHAnsi" w:cstheme="minorHAnsi"/>
                <w:sz w:val="20"/>
                <w:szCs w:val="20"/>
                <w:lang w:val="en-GB" w:eastAsia="en-GB"/>
              </w:rPr>
            </w:pPr>
            <w:r w:rsidRPr="00E80C7A">
              <w:rPr>
                <w:rFonts w:asciiTheme="minorHAnsi" w:eastAsia="Calibri" w:hAnsiTheme="minorHAnsi" w:cstheme="minorHAnsi"/>
                <w:sz w:val="20"/>
                <w:szCs w:val="20"/>
                <w:lang w:val="en-GB" w:eastAsia="en-GB"/>
              </w:rPr>
              <w:t>21/01/2026</w:t>
            </w:r>
          </w:p>
        </w:tc>
        <w:tc>
          <w:tcPr>
            <w:tcW w:w="2580" w:type="dxa"/>
            <w:noWrap/>
            <w:hideMark/>
          </w:tcPr>
          <w:p w14:paraId="0D1F7FF9" w14:textId="77777777" w:rsidR="00E80C7A" w:rsidRPr="00E80C7A" w:rsidRDefault="00E80C7A" w:rsidP="00E80C7A">
            <w:pPr>
              <w:suppressAutoHyphens w:val="0"/>
              <w:rPr>
                <w:rFonts w:asciiTheme="minorHAnsi" w:eastAsia="Calibri" w:hAnsiTheme="minorHAnsi" w:cstheme="minorHAnsi"/>
                <w:sz w:val="20"/>
                <w:szCs w:val="20"/>
                <w:lang w:val="en-GB" w:eastAsia="en-GB"/>
              </w:rPr>
            </w:pPr>
            <w:r w:rsidRPr="00E80C7A">
              <w:rPr>
                <w:rFonts w:asciiTheme="minorHAnsi" w:eastAsia="Calibri" w:hAnsiTheme="minorHAnsi" w:cstheme="minorHAnsi"/>
                <w:sz w:val="20"/>
                <w:szCs w:val="20"/>
                <w:lang w:val="en-GB" w:eastAsia="en-GB"/>
              </w:rPr>
              <w:t>SSE</w:t>
            </w:r>
          </w:p>
        </w:tc>
        <w:tc>
          <w:tcPr>
            <w:tcW w:w="1666" w:type="dxa"/>
            <w:noWrap/>
            <w:hideMark/>
          </w:tcPr>
          <w:p w14:paraId="0C7D1D45" w14:textId="77777777" w:rsidR="00E80C7A" w:rsidRPr="00E80C7A" w:rsidRDefault="00E80C7A" w:rsidP="00E80C7A">
            <w:pPr>
              <w:suppressAutoHyphens w:val="0"/>
              <w:rPr>
                <w:rFonts w:asciiTheme="minorHAnsi" w:eastAsia="Calibri" w:hAnsiTheme="minorHAnsi" w:cstheme="minorHAnsi"/>
                <w:b/>
                <w:bCs/>
                <w:sz w:val="20"/>
                <w:szCs w:val="20"/>
                <w:lang w:val="en-GB" w:eastAsia="en-GB"/>
              </w:rPr>
            </w:pPr>
            <w:r w:rsidRPr="00E80C7A">
              <w:rPr>
                <w:rFonts w:asciiTheme="minorHAnsi" w:eastAsia="Calibri" w:hAnsiTheme="minorHAnsi" w:cstheme="minorHAnsi"/>
                <w:b/>
                <w:bCs/>
                <w:sz w:val="20"/>
                <w:szCs w:val="20"/>
                <w:lang w:val="en-GB" w:eastAsia="en-GB"/>
              </w:rPr>
              <w:t xml:space="preserve"> £          48.71 </w:t>
            </w:r>
          </w:p>
        </w:tc>
        <w:tc>
          <w:tcPr>
            <w:tcW w:w="2174" w:type="dxa"/>
            <w:noWrap/>
            <w:hideMark/>
          </w:tcPr>
          <w:p w14:paraId="36D8A12E" w14:textId="77777777" w:rsidR="00E80C7A" w:rsidRPr="00E80C7A" w:rsidRDefault="00E80C7A" w:rsidP="00E80C7A">
            <w:pPr>
              <w:suppressAutoHyphens w:val="0"/>
              <w:rPr>
                <w:rFonts w:asciiTheme="minorHAnsi" w:eastAsia="Calibri" w:hAnsiTheme="minorHAnsi" w:cstheme="minorHAnsi"/>
                <w:sz w:val="20"/>
                <w:szCs w:val="20"/>
                <w:lang w:val="en-GB" w:eastAsia="en-GB"/>
              </w:rPr>
            </w:pPr>
            <w:r w:rsidRPr="00E80C7A">
              <w:rPr>
                <w:rFonts w:asciiTheme="minorHAnsi" w:eastAsia="Calibri" w:hAnsiTheme="minorHAnsi" w:cstheme="minorHAnsi"/>
                <w:sz w:val="20"/>
                <w:szCs w:val="20"/>
                <w:lang w:val="en-GB" w:eastAsia="en-GB"/>
              </w:rPr>
              <w:t>CCTV electricity</w:t>
            </w:r>
          </w:p>
        </w:tc>
      </w:tr>
      <w:tr w:rsidR="00E80C7A" w:rsidRPr="00E80C7A" w14:paraId="475ED0DD" w14:textId="77777777" w:rsidTr="00E80C7A">
        <w:trPr>
          <w:trHeight w:val="288"/>
        </w:trPr>
        <w:tc>
          <w:tcPr>
            <w:tcW w:w="1278" w:type="dxa"/>
            <w:noWrap/>
            <w:hideMark/>
          </w:tcPr>
          <w:p w14:paraId="7C924C1C" w14:textId="77777777" w:rsidR="00E80C7A" w:rsidRPr="00E80C7A" w:rsidRDefault="00E80C7A" w:rsidP="00E80C7A">
            <w:pPr>
              <w:suppressAutoHyphens w:val="0"/>
              <w:rPr>
                <w:rFonts w:asciiTheme="minorHAnsi" w:eastAsia="Calibri" w:hAnsiTheme="minorHAnsi" w:cstheme="minorHAnsi"/>
                <w:sz w:val="20"/>
                <w:szCs w:val="20"/>
                <w:lang w:val="en-GB" w:eastAsia="en-GB"/>
              </w:rPr>
            </w:pPr>
            <w:r w:rsidRPr="00E80C7A">
              <w:rPr>
                <w:rFonts w:asciiTheme="minorHAnsi" w:eastAsia="Calibri" w:hAnsiTheme="minorHAnsi" w:cstheme="minorHAnsi"/>
                <w:sz w:val="20"/>
                <w:szCs w:val="20"/>
                <w:lang w:val="en-GB" w:eastAsia="en-GB"/>
              </w:rPr>
              <w:t>27/01/2026</w:t>
            </w:r>
          </w:p>
        </w:tc>
        <w:tc>
          <w:tcPr>
            <w:tcW w:w="2580" w:type="dxa"/>
            <w:noWrap/>
            <w:hideMark/>
          </w:tcPr>
          <w:p w14:paraId="137EBA39" w14:textId="77777777" w:rsidR="00E80C7A" w:rsidRPr="00E80C7A" w:rsidRDefault="00E80C7A" w:rsidP="00E80C7A">
            <w:pPr>
              <w:suppressAutoHyphens w:val="0"/>
              <w:rPr>
                <w:rFonts w:asciiTheme="minorHAnsi" w:eastAsia="Calibri" w:hAnsiTheme="minorHAnsi" w:cstheme="minorHAnsi"/>
                <w:sz w:val="20"/>
                <w:szCs w:val="20"/>
                <w:lang w:val="en-GB" w:eastAsia="en-GB"/>
              </w:rPr>
            </w:pPr>
            <w:r w:rsidRPr="00E80C7A">
              <w:rPr>
                <w:rFonts w:asciiTheme="minorHAnsi" w:eastAsia="Calibri" w:hAnsiTheme="minorHAnsi" w:cstheme="minorHAnsi"/>
                <w:sz w:val="20"/>
                <w:szCs w:val="20"/>
                <w:lang w:val="en-GB" w:eastAsia="en-GB"/>
              </w:rPr>
              <w:t>SSE</w:t>
            </w:r>
          </w:p>
        </w:tc>
        <w:tc>
          <w:tcPr>
            <w:tcW w:w="1666" w:type="dxa"/>
            <w:noWrap/>
            <w:hideMark/>
          </w:tcPr>
          <w:p w14:paraId="7FBACD7B" w14:textId="77777777" w:rsidR="00E80C7A" w:rsidRPr="00E80C7A" w:rsidRDefault="00E80C7A" w:rsidP="00E80C7A">
            <w:pPr>
              <w:suppressAutoHyphens w:val="0"/>
              <w:rPr>
                <w:rFonts w:asciiTheme="minorHAnsi" w:eastAsia="Calibri" w:hAnsiTheme="minorHAnsi" w:cstheme="minorHAnsi"/>
                <w:b/>
                <w:bCs/>
                <w:sz w:val="20"/>
                <w:szCs w:val="20"/>
                <w:lang w:val="en-GB" w:eastAsia="en-GB"/>
              </w:rPr>
            </w:pPr>
            <w:r w:rsidRPr="00E80C7A">
              <w:rPr>
                <w:rFonts w:asciiTheme="minorHAnsi" w:eastAsia="Calibri" w:hAnsiTheme="minorHAnsi" w:cstheme="minorHAnsi"/>
                <w:b/>
                <w:bCs/>
                <w:sz w:val="20"/>
                <w:szCs w:val="20"/>
                <w:lang w:val="en-GB" w:eastAsia="en-GB"/>
              </w:rPr>
              <w:t xml:space="preserve"> £        319.87 </w:t>
            </w:r>
          </w:p>
        </w:tc>
        <w:tc>
          <w:tcPr>
            <w:tcW w:w="2174" w:type="dxa"/>
            <w:noWrap/>
            <w:hideMark/>
          </w:tcPr>
          <w:p w14:paraId="3C69F167" w14:textId="77777777" w:rsidR="00E80C7A" w:rsidRPr="00E80C7A" w:rsidRDefault="00E80C7A" w:rsidP="00E80C7A">
            <w:pPr>
              <w:suppressAutoHyphens w:val="0"/>
              <w:rPr>
                <w:rFonts w:asciiTheme="minorHAnsi" w:eastAsia="Calibri" w:hAnsiTheme="minorHAnsi" w:cstheme="minorHAnsi"/>
                <w:sz w:val="20"/>
                <w:szCs w:val="20"/>
                <w:lang w:val="en-GB" w:eastAsia="en-GB"/>
              </w:rPr>
            </w:pPr>
            <w:r w:rsidRPr="00E80C7A">
              <w:rPr>
                <w:rFonts w:asciiTheme="minorHAnsi" w:eastAsia="Calibri" w:hAnsiTheme="minorHAnsi" w:cstheme="minorHAnsi"/>
                <w:sz w:val="20"/>
                <w:szCs w:val="20"/>
                <w:lang w:val="en-GB" w:eastAsia="en-GB"/>
              </w:rPr>
              <w:t>Pavilion Electricity</w:t>
            </w:r>
          </w:p>
        </w:tc>
      </w:tr>
      <w:tr w:rsidR="00E80C7A" w:rsidRPr="00E80C7A" w14:paraId="1B99F6D8" w14:textId="77777777" w:rsidTr="00E80C7A">
        <w:trPr>
          <w:trHeight w:val="288"/>
        </w:trPr>
        <w:tc>
          <w:tcPr>
            <w:tcW w:w="1278" w:type="dxa"/>
            <w:noWrap/>
            <w:hideMark/>
          </w:tcPr>
          <w:p w14:paraId="1B7F7CF6" w14:textId="77777777" w:rsidR="00E80C7A" w:rsidRPr="00E80C7A" w:rsidRDefault="00E80C7A" w:rsidP="00E80C7A">
            <w:pPr>
              <w:suppressAutoHyphens w:val="0"/>
              <w:rPr>
                <w:rFonts w:asciiTheme="minorHAnsi" w:eastAsia="Calibri" w:hAnsiTheme="minorHAnsi" w:cstheme="minorHAnsi"/>
                <w:sz w:val="20"/>
                <w:szCs w:val="20"/>
                <w:lang w:val="en-GB" w:eastAsia="en-GB"/>
              </w:rPr>
            </w:pPr>
            <w:r w:rsidRPr="00E80C7A">
              <w:rPr>
                <w:rFonts w:asciiTheme="minorHAnsi" w:eastAsia="Calibri" w:hAnsiTheme="minorHAnsi" w:cstheme="minorHAnsi"/>
                <w:sz w:val="20"/>
                <w:szCs w:val="20"/>
                <w:lang w:val="en-GB" w:eastAsia="en-GB"/>
              </w:rPr>
              <w:t>28/01/2026</w:t>
            </w:r>
          </w:p>
        </w:tc>
        <w:tc>
          <w:tcPr>
            <w:tcW w:w="2580" w:type="dxa"/>
            <w:noWrap/>
            <w:hideMark/>
          </w:tcPr>
          <w:p w14:paraId="04E9B892" w14:textId="77777777" w:rsidR="00E80C7A" w:rsidRPr="00E80C7A" w:rsidRDefault="00E80C7A" w:rsidP="00E80C7A">
            <w:pPr>
              <w:suppressAutoHyphens w:val="0"/>
              <w:rPr>
                <w:rFonts w:asciiTheme="minorHAnsi" w:eastAsia="Calibri" w:hAnsiTheme="minorHAnsi" w:cstheme="minorHAnsi"/>
                <w:sz w:val="20"/>
                <w:szCs w:val="20"/>
                <w:lang w:val="en-GB" w:eastAsia="en-GB"/>
              </w:rPr>
            </w:pPr>
            <w:r w:rsidRPr="00E80C7A">
              <w:rPr>
                <w:rFonts w:asciiTheme="minorHAnsi" w:eastAsia="Calibri" w:hAnsiTheme="minorHAnsi" w:cstheme="minorHAnsi"/>
                <w:sz w:val="20"/>
                <w:szCs w:val="20"/>
                <w:lang w:val="en-GB" w:eastAsia="en-GB"/>
              </w:rPr>
              <w:t>David Green</w:t>
            </w:r>
          </w:p>
        </w:tc>
        <w:tc>
          <w:tcPr>
            <w:tcW w:w="1666" w:type="dxa"/>
            <w:noWrap/>
            <w:hideMark/>
          </w:tcPr>
          <w:p w14:paraId="155A6C4B" w14:textId="77777777" w:rsidR="00E80C7A" w:rsidRPr="00E80C7A" w:rsidRDefault="00E80C7A" w:rsidP="00E80C7A">
            <w:pPr>
              <w:suppressAutoHyphens w:val="0"/>
              <w:rPr>
                <w:rFonts w:asciiTheme="minorHAnsi" w:eastAsia="Calibri" w:hAnsiTheme="minorHAnsi" w:cstheme="minorHAnsi"/>
                <w:b/>
                <w:bCs/>
                <w:sz w:val="20"/>
                <w:szCs w:val="20"/>
                <w:lang w:val="en-GB" w:eastAsia="en-GB"/>
              </w:rPr>
            </w:pPr>
            <w:r w:rsidRPr="00E80C7A">
              <w:rPr>
                <w:rFonts w:asciiTheme="minorHAnsi" w:eastAsia="Calibri" w:hAnsiTheme="minorHAnsi" w:cstheme="minorHAnsi"/>
                <w:b/>
                <w:bCs/>
                <w:sz w:val="20"/>
                <w:szCs w:val="20"/>
                <w:lang w:val="en-GB" w:eastAsia="en-GB"/>
              </w:rPr>
              <w:t xml:space="preserve"> £        852.49 </w:t>
            </w:r>
          </w:p>
        </w:tc>
        <w:tc>
          <w:tcPr>
            <w:tcW w:w="2174" w:type="dxa"/>
            <w:noWrap/>
            <w:hideMark/>
          </w:tcPr>
          <w:p w14:paraId="48F93603" w14:textId="77777777" w:rsidR="00E80C7A" w:rsidRPr="00E80C7A" w:rsidRDefault="00E80C7A" w:rsidP="00E80C7A">
            <w:pPr>
              <w:suppressAutoHyphens w:val="0"/>
              <w:rPr>
                <w:rFonts w:asciiTheme="minorHAnsi" w:eastAsia="Calibri" w:hAnsiTheme="minorHAnsi" w:cstheme="minorHAnsi"/>
                <w:sz w:val="20"/>
                <w:szCs w:val="20"/>
                <w:lang w:val="en-GB" w:eastAsia="en-GB"/>
              </w:rPr>
            </w:pPr>
            <w:r w:rsidRPr="00E80C7A">
              <w:rPr>
                <w:rFonts w:asciiTheme="minorHAnsi" w:eastAsia="Calibri" w:hAnsiTheme="minorHAnsi" w:cstheme="minorHAnsi"/>
                <w:sz w:val="20"/>
                <w:szCs w:val="20"/>
                <w:lang w:val="en-GB" w:eastAsia="en-GB"/>
              </w:rPr>
              <w:t>January 2026 pay</w:t>
            </w:r>
          </w:p>
        </w:tc>
      </w:tr>
    </w:tbl>
    <w:p w14:paraId="5F0023FC" w14:textId="77777777" w:rsidR="00757F06" w:rsidRDefault="00757F06" w:rsidP="0080722A">
      <w:pPr>
        <w:rPr>
          <w:rFonts w:cs="Calibri"/>
          <w:b/>
          <w:bCs/>
          <w:lang w:val="en-GB"/>
        </w:rPr>
      </w:pPr>
    </w:p>
    <w:p w14:paraId="6C5FCAB5" w14:textId="1E22DE5F" w:rsidR="00371BE9" w:rsidRDefault="00983581" w:rsidP="00983581">
      <w:pPr>
        <w:rPr>
          <w:rFonts w:cs="Calibri"/>
          <w:lang w:val="en-GB"/>
        </w:rPr>
      </w:pPr>
      <w:r>
        <w:rPr>
          <w:rFonts w:cs="Calibri"/>
          <w:lang w:val="en-GB"/>
        </w:rPr>
        <w:t xml:space="preserve">ii) </w:t>
      </w:r>
      <w:r w:rsidR="00371BE9" w:rsidRPr="00983581">
        <w:rPr>
          <w:rFonts w:cs="Calibri"/>
          <w:b/>
          <w:bCs/>
          <w:lang w:val="en-GB"/>
        </w:rPr>
        <w:t xml:space="preserve">Clerks Expenses – </w:t>
      </w:r>
      <w:r w:rsidR="00371BE9" w:rsidRPr="00983581">
        <w:rPr>
          <w:rFonts w:cs="Calibri"/>
          <w:lang w:val="en-GB"/>
        </w:rPr>
        <w:t xml:space="preserve">expenses of  </w:t>
      </w:r>
      <w:r w:rsidR="00A4673B" w:rsidRPr="00983581">
        <w:rPr>
          <w:rFonts w:cs="Calibri"/>
          <w:lang w:val="en-GB"/>
        </w:rPr>
        <w:t>£3</w:t>
      </w:r>
      <w:r w:rsidR="00406D66">
        <w:rPr>
          <w:rFonts w:cs="Calibri"/>
          <w:lang w:val="en-GB"/>
        </w:rPr>
        <w:t xml:space="preserve">7.09 </w:t>
      </w:r>
      <w:r w:rsidR="009B387D" w:rsidRPr="00983581">
        <w:rPr>
          <w:rFonts w:cs="Calibri"/>
          <w:lang w:val="en-GB"/>
        </w:rPr>
        <w:t>were approved</w:t>
      </w:r>
    </w:p>
    <w:p w14:paraId="55EB016A" w14:textId="49F3F55A" w:rsidR="0080722A" w:rsidRDefault="00CA65FC" w:rsidP="0080722A">
      <w:pPr>
        <w:tabs>
          <w:tab w:val="left" w:pos="720"/>
          <w:tab w:val="center" w:pos="4153"/>
          <w:tab w:val="left" w:pos="6324"/>
        </w:tabs>
        <w:suppressAutoHyphens w:val="0"/>
        <w:spacing w:after="0" w:line="100" w:lineRule="atLeast"/>
        <w:ind w:right="-416"/>
        <w:jc w:val="both"/>
        <w:rPr>
          <w:rFonts w:cs="Calibri"/>
          <w:b/>
        </w:rPr>
      </w:pPr>
      <w:r>
        <w:rPr>
          <w:rFonts w:eastAsia="Times New Roman" w:cs="Calibri"/>
          <w:b/>
          <w:bCs/>
          <w:lang w:val="en-GB"/>
        </w:rPr>
        <w:t>1</w:t>
      </w:r>
      <w:r w:rsidR="00E817F8">
        <w:rPr>
          <w:rFonts w:eastAsia="Times New Roman" w:cs="Calibri"/>
          <w:b/>
          <w:bCs/>
          <w:lang w:val="en-GB"/>
        </w:rPr>
        <w:t>1</w:t>
      </w:r>
      <w:r w:rsidR="002A2200">
        <w:rPr>
          <w:rFonts w:eastAsia="Times New Roman" w:cs="Calibri"/>
          <w:b/>
          <w:bCs/>
          <w:lang w:val="en-GB"/>
        </w:rPr>
        <w:t>4</w:t>
      </w:r>
      <w:r w:rsidR="00165A31">
        <w:rPr>
          <w:rFonts w:eastAsia="Times New Roman" w:cs="Calibri"/>
          <w:b/>
          <w:bCs/>
          <w:lang w:val="en-GB"/>
        </w:rPr>
        <w:t>9</w:t>
      </w:r>
      <w:r w:rsidR="00CF31E7">
        <w:rPr>
          <w:rFonts w:eastAsia="Times New Roman" w:cs="Calibri"/>
          <w:b/>
          <w:bCs/>
          <w:lang w:val="en-GB"/>
        </w:rPr>
        <w:t>.</w:t>
      </w:r>
      <w:r w:rsidR="0080722A" w:rsidRPr="00C737C6">
        <w:rPr>
          <w:rFonts w:eastAsia="Times New Roman" w:cs="Calibri"/>
          <w:b/>
          <w:bCs/>
          <w:lang w:val="en-GB"/>
        </w:rPr>
        <w:t xml:space="preserve"> </w:t>
      </w:r>
      <w:r w:rsidR="0080722A" w:rsidRPr="00C737C6">
        <w:rPr>
          <w:rFonts w:cs="Calibri"/>
          <w:b/>
        </w:rPr>
        <w:t>PLAY AREAS, RECREATION GROUND AND PROPERTY CHECK</w:t>
      </w:r>
      <w:r w:rsidR="0080722A" w:rsidRPr="00C737C6">
        <w:rPr>
          <w:rFonts w:cs="Calibri"/>
          <w:b/>
        </w:rPr>
        <w:tab/>
      </w:r>
    </w:p>
    <w:p w14:paraId="5E551F56" w14:textId="77777777" w:rsidR="002E2474" w:rsidRDefault="002E2474" w:rsidP="0080722A">
      <w:pPr>
        <w:tabs>
          <w:tab w:val="left" w:pos="720"/>
          <w:tab w:val="center" w:pos="4153"/>
          <w:tab w:val="left" w:pos="6324"/>
        </w:tabs>
        <w:suppressAutoHyphens w:val="0"/>
        <w:spacing w:after="0" w:line="100" w:lineRule="atLeast"/>
        <w:ind w:right="-416"/>
        <w:jc w:val="both"/>
        <w:rPr>
          <w:rFonts w:cs="Calibri"/>
          <w:b/>
        </w:rPr>
      </w:pPr>
    </w:p>
    <w:p w14:paraId="63CDA2BD" w14:textId="2F18586F" w:rsidR="00E80C7A" w:rsidRDefault="00E80C7A" w:rsidP="0080722A">
      <w:pPr>
        <w:tabs>
          <w:tab w:val="left" w:pos="720"/>
          <w:tab w:val="center" w:pos="4153"/>
          <w:tab w:val="left" w:pos="6324"/>
        </w:tabs>
        <w:suppressAutoHyphens w:val="0"/>
        <w:spacing w:after="0" w:line="100" w:lineRule="atLeast"/>
        <w:ind w:right="-416"/>
        <w:jc w:val="both"/>
        <w:rPr>
          <w:rFonts w:cs="Calibri"/>
          <w:bCs/>
        </w:rPr>
      </w:pPr>
      <w:r>
        <w:rPr>
          <w:rFonts w:cs="Calibri"/>
          <w:bCs/>
        </w:rPr>
        <w:t xml:space="preserve">The cost of parts to repair the pirouette </w:t>
      </w:r>
      <w:r w:rsidR="00406D66">
        <w:rPr>
          <w:rFonts w:cs="Calibri"/>
          <w:bCs/>
        </w:rPr>
        <w:t>table</w:t>
      </w:r>
      <w:r>
        <w:rPr>
          <w:rFonts w:cs="Calibri"/>
          <w:bCs/>
        </w:rPr>
        <w:t xml:space="preserve"> </w:t>
      </w:r>
      <w:r w:rsidR="00406D66">
        <w:rPr>
          <w:rFonts w:cs="Calibri"/>
          <w:bCs/>
        </w:rPr>
        <w:t xml:space="preserve">has been confirmed as </w:t>
      </w:r>
      <w:r>
        <w:rPr>
          <w:rFonts w:cs="Calibri"/>
          <w:bCs/>
        </w:rPr>
        <w:t xml:space="preserve"> £919 </w:t>
      </w:r>
      <w:r w:rsidR="00406D66">
        <w:rPr>
          <w:rFonts w:cs="Calibri"/>
          <w:bCs/>
        </w:rPr>
        <w:t>plus</w:t>
      </w:r>
      <w:r>
        <w:rPr>
          <w:rFonts w:cs="Calibri"/>
          <w:bCs/>
        </w:rPr>
        <w:t xml:space="preserve"> VAT . A quote for </w:t>
      </w:r>
      <w:r w:rsidR="00406D66">
        <w:rPr>
          <w:rFonts w:cs="Calibri"/>
          <w:bCs/>
        </w:rPr>
        <w:t>the</w:t>
      </w:r>
      <w:r>
        <w:rPr>
          <w:rFonts w:cs="Calibri"/>
          <w:bCs/>
        </w:rPr>
        <w:t xml:space="preserve"> repair </w:t>
      </w:r>
      <w:r w:rsidR="00406D66">
        <w:rPr>
          <w:rFonts w:cs="Calibri"/>
          <w:bCs/>
        </w:rPr>
        <w:t>work</w:t>
      </w:r>
      <w:r>
        <w:rPr>
          <w:rFonts w:cs="Calibri"/>
          <w:bCs/>
        </w:rPr>
        <w:t xml:space="preserve"> </w:t>
      </w:r>
      <w:r w:rsidR="00406D66">
        <w:rPr>
          <w:rFonts w:cs="Calibri"/>
          <w:bCs/>
        </w:rPr>
        <w:t>itself</w:t>
      </w:r>
      <w:r>
        <w:rPr>
          <w:rFonts w:cs="Calibri"/>
          <w:bCs/>
        </w:rPr>
        <w:t xml:space="preserve"> is awaited. </w:t>
      </w:r>
    </w:p>
    <w:p w14:paraId="21B96204" w14:textId="77777777" w:rsidR="00E80C7A" w:rsidRDefault="00E80C7A" w:rsidP="0080722A">
      <w:pPr>
        <w:tabs>
          <w:tab w:val="left" w:pos="720"/>
          <w:tab w:val="center" w:pos="4153"/>
          <w:tab w:val="left" w:pos="6324"/>
        </w:tabs>
        <w:suppressAutoHyphens w:val="0"/>
        <w:spacing w:after="0" w:line="100" w:lineRule="atLeast"/>
        <w:ind w:right="-416"/>
        <w:jc w:val="both"/>
        <w:rPr>
          <w:rFonts w:cs="Calibri"/>
          <w:bCs/>
        </w:rPr>
      </w:pPr>
    </w:p>
    <w:p w14:paraId="5118A151" w14:textId="3F276839" w:rsidR="002E2474" w:rsidRDefault="00E80C7A" w:rsidP="0080722A">
      <w:pPr>
        <w:tabs>
          <w:tab w:val="left" w:pos="720"/>
          <w:tab w:val="center" w:pos="4153"/>
          <w:tab w:val="left" w:pos="6324"/>
        </w:tabs>
        <w:suppressAutoHyphens w:val="0"/>
        <w:spacing w:after="0" w:line="100" w:lineRule="atLeast"/>
        <w:ind w:right="-416"/>
        <w:jc w:val="both"/>
        <w:rPr>
          <w:rFonts w:cs="Calibri"/>
          <w:bCs/>
        </w:rPr>
      </w:pPr>
      <w:r>
        <w:rPr>
          <w:rFonts w:cs="Calibri"/>
          <w:bCs/>
        </w:rPr>
        <w:lastRenderedPageBreak/>
        <w:t>It was note</w:t>
      </w:r>
      <w:r w:rsidR="00165A31">
        <w:rPr>
          <w:rFonts w:cs="Calibri"/>
          <w:bCs/>
        </w:rPr>
        <w:t>d</w:t>
      </w:r>
      <w:r>
        <w:rPr>
          <w:rFonts w:cs="Calibri"/>
          <w:bCs/>
        </w:rPr>
        <w:t xml:space="preserve"> </w:t>
      </w:r>
      <w:r w:rsidR="00406D66">
        <w:rPr>
          <w:rFonts w:cs="Calibri"/>
          <w:bCs/>
        </w:rPr>
        <w:t>that</w:t>
      </w:r>
      <w:r>
        <w:rPr>
          <w:rFonts w:cs="Calibri"/>
          <w:bCs/>
        </w:rPr>
        <w:t xml:space="preserve"> the area in </w:t>
      </w:r>
      <w:r w:rsidR="00165A31">
        <w:rPr>
          <w:rFonts w:cs="Calibri"/>
          <w:bCs/>
        </w:rPr>
        <w:t xml:space="preserve">front </w:t>
      </w:r>
      <w:r>
        <w:rPr>
          <w:rFonts w:cs="Calibri"/>
          <w:bCs/>
        </w:rPr>
        <w:t xml:space="preserve">of the Pavillion had become waterlogged </w:t>
      </w:r>
      <w:r w:rsidR="00165A31">
        <w:rPr>
          <w:rFonts w:cs="Calibri"/>
          <w:bCs/>
        </w:rPr>
        <w:t xml:space="preserve">following heavy rain </w:t>
      </w:r>
      <w:r>
        <w:rPr>
          <w:rFonts w:cs="Calibri"/>
          <w:bCs/>
        </w:rPr>
        <w:t>due</w:t>
      </w:r>
      <w:r w:rsidR="00406D66">
        <w:rPr>
          <w:rFonts w:cs="Calibri"/>
          <w:bCs/>
        </w:rPr>
        <w:t xml:space="preserve"> the absence o</w:t>
      </w:r>
      <w:r>
        <w:rPr>
          <w:rFonts w:cs="Calibri"/>
          <w:bCs/>
        </w:rPr>
        <w:t xml:space="preserve">f a </w:t>
      </w:r>
      <w:r w:rsidR="00406D66">
        <w:rPr>
          <w:rFonts w:cs="Calibri"/>
          <w:bCs/>
        </w:rPr>
        <w:t>gutte</w:t>
      </w:r>
      <w:r w:rsidR="00165A31">
        <w:rPr>
          <w:rFonts w:cs="Calibri"/>
          <w:bCs/>
        </w:rPr>
        <w:t>r</w:t>
      </w:r>
      <w:r>
        <w:rPr>
          <w:rFonts w:cs="Calibri"/>
          <w:bCs/>
        </w:rPr>
        <w:t xml:space="preserve">. It was </w:t>
      </w:r>
      <w:r w:rsidR="00406D66">
        <w:rPr>
          <w:rFonts w:cs="Calibri"/>
          <w:bCs/>
        </w:rPr>
        <w:t>noted</w:t>
      </w:r>
      <w:r>
        <w:rPr>
          <w:rFonts w:cs="Calibri"/>
          <w:bCs/>
        </w:rPr>
        <w:t xml:space="preserve"> that the cost of </w:t>
      </w:r>
      <w:r w:rsidR="00165A31">
        <w:rPr>
          <w:rFonts w:cs="Calibri"/>
          <w:bCs/>
        </w:rPr>
        <w:t xml:space="preserve">a new gutter </w:t>
      </w:r>
      <w:r>
        <w:rPr>
          <w:rFonts w:cs="Calibri"/>
          <w:bCs/>
        </w:rPr>
        <w:t>would be £1000 – this issue with be re-</w:t>
      </w:r>
      <w:r w:rsidR="00406D66">
        <w:rPr>
          <w:rFonts w:cs="Calibri"/>
          <w:bCs/>
        </w:rPr>
        <w:t>considered</w:t>
      </w:r>
      <w:r>
        <w:rPr>
          <w:rFonts w:cs="Calibri"/>
          <w:bCs/>
        </w:rPr>
        <w:t xml:space="preserve"> at the next meeting. </w:t>
      </w:r>
    </w:p>
    <w:p w14:paraId="38D7C982" w14:textId="77777777" w:rsidR="00406D66" w:rsidRDefault="00406D66" w:rsidP="0080722A">
      <w:pPr>
        <w:tabs>
          <w:tab w:val="left" w:pos="720"/>
          <w:tab w:val="center" w:pos="4153"/>
          <w:tab w:val="left" w:pos="6324"/>
        </w:tabs>
        <w:suppressAutoHyphens w:val="0"/>
        <w:spacing w:after="0" w:line="100" w:lineRule="atLeast"/>
        <w:ind w:right="-416"/>
        <w:jc w:val="both"/>
        <w:rPr>
          <w:rFonts w:cs="Calibri"/>
          <w:bCs/>
        </w:rPr>
      </w:pPr>
    </w:p>
    <w:p w14:paraId="2B52036F" w14:textId="382BDF50" w:rsidR="00406D66" w:rsidRPr="002E2474" w:rsidRDefault="00406D66" w:rsidP="0080722A">
      <w:pPr>
        <w:tabs>
          <w:tab w:val="left" w:pos="720"/>
          <w:tab w:val="center" w:pos="4153"/>
          <w:tab w:val="left" w:pos="6324"/>
        </w:tabs>
        <w:suppressAutoHyphens w:val="0"/>
        <w:spacing w:after="0" w:line="100" w:lineRule="atLeast"/>
        <w:ind w:right="-416"/>
        <w:jc w:val="both"/>
        <w:rPr>
          <w:rFonts w:cs="Calibri"/>
          <w:bCs/>
        </w:rPr>
      </w:pPr>
      <w:r>
        <w:rPr>
          <w:rFonts w:cs="Calibri"/>
          <w:bCs/>
        </w:rPr>
        <w:t xml:space="preserve">The Cricket Club have been </w:t>
      </w:r>
      <w:r w:rsidR="00165A31">
        <w:rPr>
          <w:rFonts w:cs="Calibri"/>
          <w:bCs/>
        </w:rPr>
        <w:t xml:space="preserve">again </w:t>
      </w:r>
      <w:r>
        <w:rPr>
          <w:rFonts w:cs="Calibri"/>
          <w:bCs/>
        </w:rPr>
        <w:t xml:space="preserve">asked to remove the debris in the Recreation Ground Car Park </w:t>
      </w:r>
      <w:r w:rsidR="00165A31">
        <w:rPr>
          <w:rFonts w:cs="Calibri"/>
          <w:bCs/>
        </w:rPr>
        <w:t xml:space="preserve">which is becoming an eyesore </w:t>
      </w:r>
      <w:r>
        <w:rPr>
          <w:rFonts w:cs="Calibri"/>
          <w:bCs/>
        </w:rPr>
        <w:t xml:space="preserve">and have been advised that </w:t>
      </w:r>
      <w:r w:rsidR="002A2200">
        <w:rPr>
          <w:rFonts w:cs="Calibri"/>
          <w:bCs/>
        </w:rPr>
        <w:t xml:space="preserve">if </w:t>
      </w:r>
      <w:r>
        <w:rPr>
          <w:rFonts w:cs="Calibri"/>
          <w:bCs/>
        </w:rPr>
        <w:t xml:space="preserve">licensed waste carriers </w:t>
      </w:r>
      <w:r w:rsidR="002A2200">
        <w:rPr>
          <w:rFonts w:cs="Calibri"/>
          <w:bCs/>
        </w:rPr>
        <w:t xml:space="preserve">need to </w:t>
      </w:r>
      <w:r>
        <w:rPr>
          <w:rFonts w:cs="Calibri"/>
          <w:bCs/>
        </w:rPr>
        <w:t xml:space="preserve">be instructed to remove </w:t>
      </w:r>
      <w:r w:rsidR="002A2200">
        <w:rPr>
          <w:rFonts w:cs="Calibri"/>
          <w:bCs/>
        </w:rPr>
        <w:t xml:space="preserve">this waste, the cost of this will re-billed to the Club. </w:t>
      </w:r>
    </w:p>
    <w:p w14:paraId="44C4B529" w14:textId="77777777" w:rsidR="00975939" w:rsidRDefault="00975939" w:rsidP="0080722A">
      <w:pPr>
        <w:tabs>
          <w:tab w:val="left" w:pos="720"/>
          <w:tab w:val="center" w:pos="4153"/>
          <w:tab w:val="left" w:pos="6324"/>
        </w:tabs>
        <w:suppressAutoHyphens w:val="0"/>
        <w:spacing w:after="0" w:line="100" w:lineRule="atLeast"/>
        <w:ind w:right="-416"/>
        <w:jc w:val="both"/>
        <w:rPr>
          <w:rFonts w:cs="Calibri"/>
          <w:b/>
        </w:rPr>
      </w:pPr>
    </w:p>
    <w:p w14:paraId="3F672274" w14:textId="4551275D" w:rsidR="0080722A" w:rsidRDefault="00E817F8" w:rsidP="0080722A">
      <w:pPr>
        <w:suppressLineNumbers/>
        <w:tabs>
          <w:tab w:val="left" w:pos="720"/>
          <w:tab w:val="center" w:pos="4153"/>
          <w:tab w:val="right" w:pos="8306"/>
        </w:tabs>
        <w:spacing w:after="0" w:line="100" w:lineRule="atLeast"/>
        <w:ind w:right="-416"/>
        <w:jc w:val="both"/>
        <w:rPr>
          <w:rFonts w:eastAsia="Times New Roman" w:cs="Calibri"/>
          <w:b/>
          <w:lang w:val="en-GB"/>
        </w:rPr>
      </w:pPr>
      <w:r>
        <w:rPr>
          <w:rFonts w:eastAsia="Times New Roman" w:cs="Calibri"/>
          <w:b/>
          <w:lang w:val="en-GB"/>
        </w:rPr>
        <w:t>11</w:t>
      </w:r>
      <w:r w:rsidR="00165A31">
        <w:rPr>
          <w:rFonts w:eastAsia="Times New Roman" w:cs="Calibri"/>
          <w:b/>
          <w:lang w:val="en-GB"/>
        </w:rPr>
        <w:t>50</w:t>
      </w:r>
      <w:r w:rsidR="0080722A" w:rsidRPr="00C737C6">
        <w:rPr>
          <w:rFonts w:eastAsia="Times New Roman" w:cs="Calibri"/>
          <w:b/>
          <w:lang w:val="en-GB"/>
        </w:rPr>
        <w:t>. CORRESPONDENCE</w:t>
      </w:r>
    </w:p>
    <w:p w14:paraId="010A62DF" w14:textId="77777777" w:rsidR="00281C25" w:rsidRPr="00C737C6" w:rsidRDefault="00281C25" w:rsidP="0080722A">
      <w:pPr>
        <w:suppressLineNumbers/>
        <w:tabs>
          <w:tab w:val="left" w:pos="720"/>
          <w:tab w:val="center" w:pos="4153"/>
          <w:tab w:val="right" w:pos="8306"/>
        </w:tabs>
        <w:spacing w:after="0" w:line="100" w:lineRule="atLeast"/>
        <w:ind w:right="-416"/>
        <w:jc w:val="both"/>
        <w:rPr>
          <w:rFonts w:eastAsia="Times New Roman" w:cs="Calibri"/>
          <w:b/>
          <w:lang w:val="en-GB"/>
        </w:rPr>
      </w:pPr>
    </w:p>
    <w:p w14:paraId="72A18B69" w14:textId="77777777" w:rsidR="0080722A" w:rsidRDefault="0080722A" w:rsidP="0080722A">
      <w:pPr>
        <w:suppressLineNumbers/>
        <w:tabs>
          <w:tab w:val="left" w:pos="720"/>
          <w:tab w:val="center" w:pos="4153"/>
          <w:tab w:val="right" w:pos="8306"/>
        </w:tabs>
        <w:spacing w:after="0" w:line="100" w:lineRule="atLeast"/>
        <w:ind w:right="-416"/>
        <w:jc w:val="both"/>
        <w:rPr>
          <w:rFonts w:eastAsia="Times New Roman" w:cs="Calibri"/>
          <w:bCs/>
          <w:lang w:val="en-GB"/>
        </w:rPr>
      </w:pPr>
      <w:r w:rsidRPr="00C737C6">
        <w:rPr>
          <w:rFonts w:eastAsia="Times New Roman" w:cs="Calibri"/>
          <w:bCs/>
          <w:lang w:val="en-GB"/>
        </w:rPr>
        <w:t>The Clerk confirmed that the following correspondence had been circulated:</w:t>
      </w:r>
    </w:p>
    <w:p w14:paraId="1863834B" w14:textId="77777777" w:rsidR="00E80C7A" w:rsidRDefault="00E80C7A" w:rsidP="0080722A">
      <w:pPr>
        <w:suppressLineNumbers/>
        <w:tabs>
          <w:tab w:val="left" w:pos="720"/>
          <w:tab w:val="center" w:pos="4153"/>
          <w:tab w:val="right" w:pos="8306"/>
        </w:tabs>
        <w:spacing w:after="0" w:line="100" w:lineRule="atLeast"/>
        <w:ind w:right="-416"/>
        <w:jc w:val="both"/>
        <w:rPr>
          <w:rFonts w:eastAsia="Times New Roman" w:cs="Calibri"/>
          <w:bCs/>
          <w:lang w:val="en-GB"/>
        </w:rPr>
      </w:pPr>
    </w:p>
    <w:tbl>
      <w:tblPr>
        <w:tblStyle w:val="TableGrid"/>
        <w:tblW w:w="10161" w:type="dxa"/>
        <w:tblLook w:val="04A0" w:firstRow="1" w:lastRow="0" w:firstColumn="1" w:lastColumn="0" w:noHBand="0" w:noVBand="1"/>
      </w:tblPr>
      <w:tblGrid>
        <w:gridCol w:w="1318"/>
        <w:gridCol w:w="2832"/>
        <w:gridCol w:w="6011"/>
      </w:tblGrid>
      <w:tr w:rsidR="00E80C7A" w:rsidRPr="00E80C7A" w14:paraId="0D621AE2" w14:textId="77777777" w:rsidTr="004043C4">
        <w:trPr>
          <w:trHeight w:val="288"/>
        </w:trPr>
        <w:tc>
          <w:tcPr>
            <w:tcW w:w="1318" w:type="dxa"/>
            <w:noWrap/>
            <w:hideMark/>
          </w:tcPr>
          <w:p w14:paraId="140DF6C5" w14:textId="77777777" w:rsidR="00E80C7A" w:rsidRPr="00E80C7A" w:rsidRDefault="00E80C7A" w:rsidP="00E80C7A">
            <w:pPr>
              <w:tabs>
                <w:tab w:val="left" w:pos="720"/>
              </w:tabs>
              <w:suppressAutoHyphens w:val="0"/>
              <w:spacing w:line="360" w:lineRule="auto"/>
              <w:ind w:right="-416"/>
              <w:jc w:val="both"/>
              <w:rPr>
                <w:rFonts w:asciiTheme="minorHAnsi" w:eastAsia="Times New Roman" w:hAnsiTheme="minorHAnsi" w:cstheme="minorHAnsi"/>
                <w:b/>
                <w:bCs/>
                <w:u w:val="single"/>
                <w:lang w:val="en-GB" w:eastAsia="en-GB"/>
              </w:rPr>
            </w:pPr>
            <w:r w:rsidRPr="00E80C7A">
              <w:rPr>
                <w:rFonts w:asciiTheme="minorHAnsi" w:eastAsia="Times New Roman" w:hAnsiTheme="minorHAnsi" w:cstheme="minorHAnsi"/>
                <w:b/>
                <w:bCs/>
                <w:u w:val="single"/>
                <w:lang w:val="en-GB" w:eastAsia="en-GB"/>
              </w:rPr>
              <w:t>DATE</w:t>
            </w:r>
          </w:p>
        </w:tc>
        <w:tc>
          <w:tcPr>
            <w:tcW w:w="2832" w:type="dxa"/>
            <w:noWrap/>
            <w:hideMark/>
          </w:tcPr>
          <w:p w14:paraId="76C090AC" w14:textId="77777777" w:rsidR="00E80C7A" w:rsidRPr="00E80C7A" w:rsidRDefault="00E80C7A" w:rsidP="00E80C7A">
            <w:pPr>
              <w:tabs>
                <w:tab w:val="left" w:pos="720"/>
              </w:tabs>
              <w:suppressAutoHyphens w:val="0"/>
              <w:spacing w:line="360" w:lineRule="auto"/>
              <w:ind w:right="-416"/>
              <w:jc w:val="both"/>
              <w:rPr>
                <w:rFonts w:asciiTheme="minorHAnsi" w:eastAsia="Times New Roman" w:hAnsiTheme="minorHAnsi" w:cstheme="minorHAnsi"/>
                <w:b/>
                <w:bCs/>
                <w:u w:val="single"/>
                <w:lang w:val="en-GB" w:eastAsia="en-GB"/>
              </w:rPr>
            </w:pPr>
            <w:r w:rsidRPr="00E80C7A">
              <w:rPr>
                <w:rFonts w:asciiTheme="minorHAnsi" w:eastAsia="Times New Roman" w:hAnsiTheme="minorHAnsi" w:cstheme="minorHAnsi"/>
                <w:b/>
                <w:bCs/>
                <w:u w:val="single"/>
                <w:lang w:val="en-GB" w:eastAsia="en-GB"/>
              </w:rPr>
              <w:t>FROM</w:t>
            </w:r>
          </w:p>
        </w:tc>
        <w:tc>
          <w:tcPr>
            <w:tcW w:w="6011" w:type="dxa"/>
            <w:noWrap/>
            <w:hideMark/>
          </w:tcPr>
          <w:p w14:paraId="547AFDA9" w14:textId="77777777" w:rsidR="00E80C7A" w:rsidRPr="00E80C7A" w:rsidRDefault="00E80C7A" w:rsidP="00E80C7A">
            <w:pPr>
              <w:tabs>
                <w:tab w:val="left" w:pos="720"/>
              </w:tabs>
              <w:suppressAutoHyphens w:val="0"/>
              <w:spacing w:line="360" w:lineRule="auto"/>
              <w:ind w:right="-416"/>
              <w:jc w:val="both"/>
              <w:rPr>
                <w:rFonts w:asciiTheme="minorHAnsi" w:eastAsia="Times New Roman" w:hAnsiTheme="minorHAnsi" w:cstheme="minorHAnsi"/>
                <w:b/>
                <w:bCs/>
                <w:u w:val="single"/>
                <w:lang w:val="en-GB" w:eastAsia="en-GB"/>
              </w:rPr>
            </w:pPr>
            <w:r w:rsidRPr="00E80C7A">
              <w:rPr>
                <w:rFonts w:asciiTheme="minorHAnsi" w:eastAsia="Times New Roman" w:hAnsiTheme="minorHAnsi" w:cstheme="minorHAnsi"/>
                <w:b/>
                <w:bCs/>
                <w:u w:val="single"/>
                <w:lang w:val="en-GB" w:eastAsia="en-GB"/>
              </w:rPr>
              <w:t>DESCRIPTION</w:t>
            </w:r>
          </w:p>
        </w:tc>
      </w:tr>
      <w:tr w:rsidR="00E80C7A" w:rsidRPr="00E80C7A" w14:paraId="24CEC290" w14:textId="77777777" w:rsidTr="004043C4">
        <w:trPr>
          <w:trHeight w:val="288"/>
        </w:trPr>
        <w:tc>
          <w:tcPr>
            <w:tcW w:w="1318" w:type="dxa"/>
            <w:noWrap/>
            <w:hideMark/>
          </w:tcPr>
          <w:p w14:paraId="07AE0574" w14:textId="77777777" w:rsidR="00E80C7A" w:rsidRPr="00E80C7A" w:rsidRDefault="00E80C7A" w:rsidP="00E80C7A">
            <w:pPr>
              <w:suppressAutoHyphens w:val="0"/>
              <w:rPr>
                <w:rFonts w:asciiTheme="minorHAnsi" w:eastAsia="Times New Roman" w:hAnsiTheme="minorHAnsi" w:cstheme="minorHAnsi"/>
                <w:lang w:val="en-GB" w:eastAsia="en-GB"/>
              </w:rPr>
            </w:pPr>
            <w:r w:rsidRPr="00E80C7A">
              <w:rPr>
                <w:rFonts w:asciiTheme="minorHAnsi" w:eastAsia="Times New Roman" w:hAnsiTheme="minorHAnsi" w:cstheme="minorHAnsi"/>
                <w:lang w:val="en-GB" w:eastAsia="en-GB"/>
              </w:rPr>
              <w:t>09/01/2026</w:t>
            </w:r>
          </w:p>
        </w:tc>
        <w:tc>
          <w:tcPr>
            <w:tcW w:w="2832" w:type="dxa"/>
            <w:noWrap/>
            <w:hideMark/>
          </w:tcPr>
          <w:p w14:paraId="3A13F334" w14:textId="77777777" w:rsidR="00E80C7A" w:rsidRPr="00E80C7A" w:rsidRDefault="00E80C7A" w:rsidP="00E80C7A">
            <w:pPr>
              <w:suppressAutoHyphens w:val="0"/>
              <w:rPr>
                <w:rFonts w:asciiTheme="minorHAnsi" w:eastAsia="Times New Roman" w:hAnsiTheme="minorHAnsi" w:cstheme="minorHAnsi"/>
                <w:lang w:val="en-GB" w:eastAsia="en-GB"/>
              </w:rPr>
            </w:pPr>
            <w:r w:rsidRPr="00E80C7A">
              <w:rPr>
                <w:rFonts w:asciiTheme="minorHAnsi" w:eastAsia="Times New Roman" w:hAnsiTheme="minorHAnsi" w:cstheme="minorHAnsi"/>
                <w:lang w:val="en-GB" w:eastAsia="en-GB"/>
              </w:rPr>
              <w:t>North Dorset Railway - Gavin Collins</w:t>
            </w:r>
          </w:p>
        </w:tc>
        <w:tc>
          <w:tcPr>
            <w:tcW w:w="6011" w:type="dxa"/>
            <w:noWrap/>
            <w:hideMark/>
          </w:tcPr>
          <w:p w14:paraId="2A65F758" w14:textId="77777777" w:rsidR="00E80C7A" w:rsidRPr="00E80C7A" w:rsidRDefault="00E80C7A" w:rsidP="00E80C7A">
            <w:pPr>
              <w:suppressAutoHyphens w:val="0"/>
              <w:rPr>
                <w:rFonts w:asciiTheme="minorHAnsi" w:eastAsia="Times New Roman" w:hAnsiTheme="minorHAnsi" w:cstheme="minorHAnsi"/>
                <w:lang w:val="en-GB" w:eastAsia="en-GB"/>
              </w:rPr>
            </w:pPr>
            <w:r w:rsidRPr="00E80C7A">
              <w:rPr>
                <w:rFonts w:asciiTheme="minorHAnsi" w:eastAsia="Times New Roman" w:hAnsiTheme="minorHAnsi" w:cstheme="minorHAnsi"/>
                <w:lang w:val="en-GB" w:eastAsia="en-GB"/>
              </w:rPr>
              <w:t>Re - future plans</w:t>
            </w:r>
          </w:p>
        </w:tc>
      </w:tr>
      <w:tr w:rsidR="00E80C7A" w:rsidRPr="00E80C7A" w14:paraId="00D907A1" w14:textId="77777777" w:rsidTr="004043C4">
        <w:trPr>
          <w:trHeight w:val="288"/>
        </w:trPr>
        <w:tc>
          <w:tcPr>
            <w:tcW w:w="1318" w:type="dxa"/>
            <w:noWrap/>
            <w:hideMark/>
          </w:tcPr>
          <w:p w14:paraId="2B0ACEC1" w14:textId="77777777" w:rsidR="00E80C7A" w:rsidRPr="00E80C7A" w:rsidRDefault="00E80C7A" w:rsidP="00E80C7A">
            <w:pPr>
              <w:suppressAutoHyphens w:val="0"/>
              <w:rPr>
                <w:rFonts w:asciiTheme="minorHAnsi" w:eastAsia="Times New Roman" w:hAnsiTheme="minorHAnsi" w:cstheme="minorHAnsi"/>
                <w:lang w:val="en-GB" w:eastAsia="en-GB"/>
              </w:rPr>
            </w:pPr>
            <w:r w:rsidRPr="00E80C7A">
              <w:rPr>
                <w:rFonts w:asciiTheme="minorHAnsi" w:eastAsia="Times New Roman" w:hAnsiTheme="minorHAnsi" w:cstheme="minorHAnsi"/>
                <w:lang w:val="en-GB" w:eastAsia="en-GB"/>
              </w:rPr>
              <w:t>15/01/2026</w:t>
            </w:r>
          </w:p>
        </w:tc>
        <w:tc>
          <w:tcPr>
            <w:tcW w:w="2832" w:type="dxa"/>
            <w:noWrap/>
            <w:hideMark/>
          </w:tcPr>
          <w:p w14:paraId="58AA7DAE" w14:textId="54133770" w:rsidR="00E80C7A" w:rsidRPr="00E80C7A" w:rsidRDefault="00E80C7A" w:rsidP="00E80C7A">
            <w:pPr>
              <w:suppressAutoHyphens w:val="0"/>
              <w:rPr>
                <w:rFonts w:asciiTheme="minorHAnsi" w:eastAsia="Times New Roman" w:hAnsiTheme="minorHAnsi" w:cstheme="minorHAnsi"/>
                <w:lang w:val="en-GB" w:eastAsia="en-GB"/>
              </w:rPr>
            </w:pPr>
            <w:r w:rsidRPr="00E80C7A">
              <w:rPr>
                <w:rFonts w:asciiTheme="minorHAnsi" w:eastAsia="Times New Roman" w:hAnsiTheme="minorHAnsi" w:cstheme="minorHAnsi"/>
                <w:lang w:val="en-GB" w:eastAsia="en-GB"/>
              </w:rPr>
              <w:t>C</w:t>
            </w:r>
            <w:r w:rsidR="00C314CE">
              <w:rPr>
                <w:rFonts w:asciiTheme="minorHAnsi" w:eastAsia="Times New Roman" w:hAnsiTheme="minorHAnsi" w:cstheme="minorHAnsi"/>
                <w:lang w:val="en-GB" w:eastAsia="en-GB"/>
              </w:rPr>
              <w:t>ommunity Highways Officer</w:t>
            </w:r>
          </w:p>
        </w:tc>
        <w:tc>
          <w:tcPr>
            <w:tcW w:w="6011" w:type="dxa"/>
            <w:noWrap/>
            <w:hideMark/>
          </w:tcPr>
          <w:p w14:paraId="1FA46590" w14:textId="77777777" w:rsidR="00E80C7A" w:rsidRPr="00E80C7A" w:rsidRDefault="00E80C7A" w:rsidP="00E80C7A">
            <w:pPr>
              <w:suppressAutoHyphens w:val="0"/>
              <w:rPr>
                <w:rFonts w:asciiTheme="minorHAnsi" w:eastAsia="Times New Roman" w:hAnsiTheme="minorHAnsi" w:cstheme="minorHAnsi"/>
                <w:lang w:val="en-GB" w:eastAsia="en-GB"/>
              </w:rPr>
            </w:pPr>
            <w:r w:rsidRPr="00E80C7A">
              <w:rPr>
                <w:rFonts w:asciiTheme="minorHAnsi" w:eastAsia="Times New Roman" w:hAnsiTheme="minorHAnsi" w:cstheme="minorHAnsi"/>
                <w:lang w:val="en-GB" w:eastAsia="en-GB"/>
              </w:rPr>
              <w:t>Gains Cross,  Shillingstone - review of signage &amp; markings</w:t>
            </w:r>
          </w:p>
        </w:tc>
      </w:tr>
      <w:tr w:rsidR="00E80C7A" w:rsidRPr="00E80C7A" w14:paraId="2DF080D3" w14:textId="77777777" w:rsidTr="004043C4">
        <w:trPr>
          <w:trHeight w:val="288"/>
        </w:trPr>
        <w:tc>
          <w:tcPr>
            <w:tcW w:w="1318" w:type="dxa"/>
            <w:noWrap/>
            <w:hideMark/>
          </w:tcPr>
          <w:p w14:paraId="21065573" w14:textId="77777777" w:rsidR="00E80C7A" w:rsidRPr="00E80C7A" w:rsidRDefault="00E80C7A" w:rsidP="00E80C7A">
            <w:pPr>
              <w:suppressAutoHyphens w:val="0"/>
              <w:rPr>
                <w:rFonts w:asciiTheme="minorHAnsi" w:eastAsia="Times New Roman" w:hAnsiTheme="minorHAnsi" w:cstheme="minorHAnsi"/>
                <w:lang w:val="en-GB" w:eastAsia="en-GB"/>
              </w:rPr>
            </w:pPr>
            <w:r w:rsidRPr="00E80C7A">
              <w:rPr>
                <w:rFonts w:asciiTheme="minorHAnsi" w:eastAsia="Times New Roman" w:hAnsiTheme="minorHAnsi" w:cstheme="minorHAnsi"/>
                <w:lang w:val="en-GB" w:eastAsia="en-GB"/>
              </w:rPr>
              <w:t>26/01/2026</w:t>
            </w:r>
          </w:p>
        </w:tc>
        <w:tc>
          <w:tcPr>
            <w:tcW w:w="2832" w:type="dxa"/>
            <w:noWrap/>
            <w:hideMark/>
          </w:tcPr>
          <w:p w14:paraId="0B08EBD5" w14:textId="77777777" w:rsidR="00E80C7A" w:rsidRPr="00E80C7A" w:rsidRDefault="00E80C7A" w:rsidP="00E80C7A">
            <w:pPr>
              <w:suppressAutoHyphens w:val="0"/>
              <w:rPr>
                <w:rFonts w:asciiTheme="minorHAnsi" w:eastAsia="Times New Roman" w:hAnsiTheme="minorHAnsi" w:cstheme="minorHAnsi"/>
                <w:lang w:val="en-GB" w:eastAsia="en-GB"/>
              </w:rPr>
            </w:pPr>
            <w:r w:rsidRPr="00E80C7A">
              <w:rPr>
                <w:rFonts w:asciiTheme="minorHAnsi" w:eastAsia="Times New Roman" w:hAnsiTheme="minorHAnsi" w:cstheme="minorHAnsi"/>
                <w:lang w:val="en-GB" w:eastAsia="en-GB"/>
              </w:rPr>
              <w:t>Bob Yorath</w:t>
            </w:r>
          </w:p>
        </w:tc>
        <w:tc>
          <w:tcPr>
            <w:tcW w:w="6011" w:type="dxa"/>
            <w:noWrap/>
            <w:hideMark/>
          </w:tcPr>
          <w:p w14:paraId="704BFB31" w14:textId="77777777" w:rsidR="00E80C7A" w:rsidRPr="00E80C7A" w:rsidRDefault="00E80C7A" w:rsidP="00E80C7A">
            <w:pPr>
              <w:suppressAutoHyphens w:val="0"/>
              <w:rPr>
                <w:rFonts w:asciiTheme="minorHAnsi" w:eastAsia="Times New Roman" w:hAnsiTheme="minorHAnsi" w:cstheme="minorHAnsi"/>
                <w:lang w:val="en-GB" w:eastAsia="en-GB"/>
              </w:rPr>
            </w:pPr>
            <w:r w:rsidRPr="00E80C7A">
              <w:rPr>
                <w:rFonts w:asciiTheme="minorHAnsi" w:eastAsia="Times New Roman" w:hAnsiTheme="minorHAnsi" w:cstheme="minorHAnsi"/>
                <w:lang w:val="en-GB" w:eastAsia="en-GB"/>
              </w:rPr>
              <w:t>Church Field disposal</w:t>
            </w:r>
          </w:p>
        </w:tc>
      </w:tr>
      <w:tr w:rsidR="00E80C7A" w:rsidRPr="00E80C7A" w14:paraId="02C6BD9F" w14:textId="77777777" w:rsidTr="004043C4">
        <w:trPr>
          <w:trHeight w:val="288"/>
        </w:trPr>
        <w:tc>
          <w:tcPr>
            <w:tcW w:w="1318" w:type="dxa"/>
            <w:noWrap/>
            <w:hideMark/>
          </w:tcPr>
          <w:p w14:paraId="7E8ADDD0" w14:textId="77777777" w:rsidR="00E80C7A" w:rsidRPr="00E80C7A" w:rsidRDefault="00E80C7A" w:rsidP="00E80C7A">
            <w:pPr>
              <w:suppressAutoHyphens w:val="0"/>
              <w:rPr>
                <w:rFonts w:asciiTheme="minorHAnsi" w:eastAsia="Times New Roman" w:hAnsiTheme="minorHAnsi" w:cstheme="minorHAnsi"/>
                <w:lang w:val="en-GB" w:eastAsia="en-GB"/>
              </w:rPr>
            </w:pPr>
            <w:r w:rsidRPr="00E80C7A">
              <w:rPr>
                <w:rFonts w:asciiTheme="minorHAnsi" w:eastAsia="Times New Roman" w:hAnsiTheme="minorHAnsi" w:cstheme="minorHAnsi"/>
                <w:lang w:val="en-GB" w:eastAsia="en-GB"/>
              </w:rPr>
              <w:t>26/01/2026</w:t>
            </w:r>
          </w:p>
        </w:tc>
        <w:tc>
          <w:tcPr>
            <w:tcW w:w="2832" w:type="dxa"/>
            <w:noWrap/>
            <w:hideMark/>
          </w:tcPr>
          <w:p w14:paraId="306C797D" w14:textId="068F1E53" w:rsidR="00E80C7A" w:rsidRPr="00E80C7A" w:rsidRDefault="00C314CE" w:rsidP="00E80C7A">
            <w:pPr>
              <w:suppressAutoHyphens w:val="0"/>
              <w:rPr>
                <w:rFonts w:asciiTheme="minorHAnsi" w:eastAsia="Times New Roman" w:hAnsiTheme="minorHAnsi" w:cstheme="minorHAnsi"/>
                <w:lang w:val="en-GB" w:eastAsia="en-GB"/>
              </w:rPr>
            </w:pPr>
            <w:r w:rsidRPr="00C314CE">
              <w:rPr>
                <w:rFonts w:asciiTheme="minorHAnsi" w:eastAsia="Times New Roman" w:hAnsiTheme="minorHAnsi" w:cstheme="minorHAnsi"/>
                <w:lang w:val="en-GB" w:eastAsia="en-GB"/>
              </w:rPr>
              <w:t xml:space="preserve">Dorset Council </w:t>
            </w:r>
            <w:r w:rsidRPr="00E80C7A">
              <w:rPr>
                <w:rFonts w:asciiTheme="minorHAnsi" w:eastAsia="Times New Roman" w:hAnsiTheme="minorHAnsi" w:cstheme="minorHAnsi"/>
                <w:lang w:val="en-GB" w:eastAsia="en-GB"/>
              </w:rPr>
              <w:t xml:space="preserve"> Road Safety</w:t>
            </w:r>
          </w:p>
        </w:tc>
        <w:tc>
          <w:tcPr>
            <w:tcW w:w="6011" w:type="dxa"/>
            <w:noWrap/>
            <w:hideMark/>
          </w:tcPr>
          <w:p w14:paraId="4C7D6CE0" w14:textId="77777777" w:rsidR="00E80C7A" w:rsidRPr="00E80C7A" w:rsidRDefault="00E80C7A" w:rsidP="00E80C7A">
            <w:pPr>
              <w:suppressAutoHyphens w:val="0"/>
              <w:rPr>
                <w:rFonts w:asciiTheme="minorHAnsi" w:eastAsia="Times New Roman" w:hAnsiTheme="minorHAnsi" w:cstheme="minorHAnsi"/>
                <w:lang w:val="en-GB" w:eastAsia="en-GB"/>
              </w:rPr>
            </w:pPr>
            <w:r w:rsidRPr="00E80C7A">
              <w:rPr>
                <w:rFonts w:asciiTheme="minorHAnsi" w:eastAsia="Times New Roman" w:hAnsiTheme="minorHAnsi" w:cstheme="minorHAnsi"/>
                <w:lang w:val="en-GB" w:eastAsia="en-GB"/>
              </w:rPr>
              <w:t>Re: Gains Cross,  Shillingstone</w:t>
            </w:r>
          </w:p>
        </w:tc>
      </w:tr>
      <w:tr w:rsidR="00E80C7A" w:rsidRPr="00E80C7A" w14:paraId="3D77F73A" w14:textId="77777777" w:rsidTr="004043C4">
        <w:trPr>
          <w:trHeight w:val="288"/>
        </w:trPr>
        <w:tc>
          <w:tcPr>
            <w:tcW w:w="1318" w:type="dxa"/>
            <w:noWrap/>
            <w:hideMark/>
          </w:tcPr>
          <w:p w14:paraId="1D6533FC" w14:textId="77777777" w:rsidR="00E80C7A" w:rsidRPr="00E80C7A" w:rsidRDefault="00E80C7A" w:rsidP="00E80C7A">
            <w:pPr>
              <w:suppressAutoHyphens w:val="0"/>
              <w:rPr>
                <w:rFonts w:asciiTheme="minorHAnsi" w:eastAsia="Times New Roman" w:hAnsiTheme="minorHAnsi" w:cstheme="minorHAnsi"/>
                <w:lang w:val="en-GB" w:eastAsia="en-GB"/>
              </w:rPr>
            </w:pPr>
            <w:r w:rsidRPr="00E80C7A">
              <w:rPr>
                <w:rFonts w:asciiTheme="minorHAnsi" w:eastAsia="Times New Roman" w:hAnsiTheme="minorHAnsi" w:cstheme="minorHAnsi"/>
                <w:lang w:val="en-GB" w:eastAsia="en-GB"/>
              </w:rPr>
              <w:t>29/01/2026</w:t>
            </w:r>
          </w:p>
        </w:tc>
        <w:tc>
          <w:tcPr>
            <w:tcW w:w="2832" w:type="dxa"/>
            <w:noWrap/>
            <w:hideMark/>
          </w:tcPr>
          <w:p w14:paraId="4E881F5E" w14:textId="77777777" w:rsidR="00E80C7A" w:rsidRPr="00E80C7A" w:rsidRDefault="00E80C7A" w:rsidP="00E80C7A">
            <w:pPr>
              <w:suppressAutoHyphens w:val="0"/>
              <w:rPr>
                <w:rFonts w:asciiTheme="minorHAnsi" w:eastAsia="Times New Roman" w:hAnsiTheme="minorHAnsi" w:cstheme="minorHAnsi"/>
                <w:lang w:val="en-GB" w:eastAsia="en-GB"/>
              </w:rPr>
            </w:pPr>
            <w:r w:rsidRPr="00E80C7A">
              <w:rPr>
                <w:rFonts w:asciiTheme="minorHAnsi" w:eastAsia="Times New Roman" w:hAnsiTheme="minorHAnsi" w:cstheme="minorHAnsi"/>
                <w:lang w:val="en-GB" w:eastAsia="en-GB"/>
              </w:rPr>
              <w:t xml:space="preserve">Bob Yorath </w:t>
            </w:r>
          </w:p>
        </w:tc>
        <w:tc>
          <w:tcPr>
            <w:tcW w:w="6011" w:type="dxa"/>
            <w:noWrap/>
            <w:hideMark/>
          </w:tcPr>
          <w:p w14:paraId="57283B4E" w14:textId="77777777" w:rsidR="00E80C7A" w:rsidRPr="00E80C7A" w:rsidRDefault="00E80C7A" w:rsidP="00E80C7A">
            <w:pPr>
              <w:suppressAutoHyphens w:val="0"/>
              <w:rPr>
                <w:rFonts w:asciiTheme="minorHAnsi" w:eastAsia="Times New Roman" w:hAnsiTheme="minorHAnsi" w:cstheme="minorHAnsi"/>
                <w:lang w:val="en-GB" w:eastAsia="en-GB"/>
              </w:rPr>
            </w:pPr>
            <w:r w:rsidRPr="00E80C7A">
              <w:rPr>
                <w:rFonts w:asciiTheme="minorHAnsi" w:eastAsia="Times New Roman" w:hAnsiTheme="minorHAnsi" w:cstheme="minorHAnsi"/>
                <w:lang w:val="en-GB" w:eastAsia="en-GB"/>
              </w:rPr>
              <w:t>Re Poplar Hill &amp; 20 mph question</w:t>
            </w:r>
          </w:p>
        </w:tc>
      </w:tr>
      <w:tr w:rsidR="00E80C7A" w:rsidRPr="00E80C7A" w14:paraId="5C51F7D7" w14:textId="77777777" w:rsidTr="004043C4">
        <w:trPr>
          <w:trHeight w:val="288"/>
        </w:trPr>
        <w:tc>
          <w:tcPr>
            <w:tcW w:w="1318" w:type="dxa"/>
            <w:noWrap/>
          </w:tcPr>
          <w:p w14:paraId="3E544862" w14:textId="77777777" w:rsidR="00E80C7A" w:rsidRPr="00E80C7A" w:rsidRDefault="00E80C7A" w:rsidP="00E80C7A">
            <w:pPr>
              <w:suppressAutoHyphens w:val="0"/>
              <w:rPr>
                <w:rFonts w:asciiTheme="minorHAnsi" w:eastAsia="Times New Roman" w:hAnsiTheme="minorHAnsi" w:cstheme="minorHAnsi"/>
                <w:lang w:val="en-GB" w:eastAsia="en-GB"/>
              </w:rPr>
            </w:pPr>
            <w:r w:rsidRPr="00E80C7A">
              <w:rPr>
                <w:rFonts w:asciiTheme="minorHAnsi" w:eastAsia="Times New Roman" w:hAnsiTheme="minorHAnsi" w:cstheme="minorHAnsi"/>
                <w:lang w:val="en-GB" w:eastAsia="en-GB"/>
              </w:rPr>
              <w:t>01/02/2026</w:t>
            </w:r>
          </w:p>
        </w:tc>
        <w:tc>
          <w:tcPr>
            <w:tcW w:w="2832" w:type="dxa"/>
            <w:noWrap/>
          </w:tcPr>
          <w:p w14:paraId="4269A90C" w14:textId="77777777" w:rsidR="00E80C7A" w:rsidRPr="00E80C7A" w:rsidRDefault="00E80C7A" w:rsidP="00E80C7A">
            <w:pPr>
              <w:suppressAutoHyphens w:val="0"/>
              <w:rPr>
                <w:rFonts w:asciiTheme="minorHAnsi" w:eastAsia="Times New Roman" w:hAnsiTheme="minorHAnsi" w:cstheme="minorHAnsi"/>
                <w:lang w:val="en-GB" w:eastAsia="en-GB"/>
              </w:rPr>
            </w:pPr>
            <w:r w:rsidRPr="00E80C7A">
              <w:rPr>
                <w:rFonts w:asciiTheme="minorHAnsi" w:eastAsia="Times New Roman" w:hAnsiTheme="minorHAnsi" w:cstheme="minorHAnsi"/>
                <w:lang w:val="en-GB" w:eastAsia="en-GB"/>
              </w:rPr>
              <w:t>Muriel Portugal</w:t>
            </w:r>
          </w:p>
        </w:tc>
        <w:tc>
          <w:tcPr>
            <w:tcW w:w="6011" w:type="dxa"/>
            <w:noWrap/>
          </w:tcPr>
          <w:p w14:paraId="6A871C34" w14:textId="77777777" w:rsidR="00E80C7A" w:rsidRPr="00E80C7A" w:rsidRDefault="00E80C7A" w:rsidP="00E80C7A">
            <w:pPr>
              <w:suppressAutoHyphens w:val="0"/>
              <w:rPr>
                <w:rFonts w:asciiTheme="minorHAnsi" w:eastAsia="Times New Roman" w:hAnsiTheme="minorHAnsi" w:cstheme="minorHAnsi"/>
                <w:lang w:val="en-GB" w:eastAsia="en-GB"/>
              </w:rPr>
            </w:pPr>
            <w:r w:rsidRPr="00E80C7A">
              <w:rPr>
                <w:rFonts w:asciiTheme="minorHAnsi" w:eastAsia="Times New Roman" w:hAnsiTheme="minorHAnsi" w:cstheme="minorHAnsi"/>
                <w:lang w:val="en-GB" w:eastAsia="en-GB"/>
              </w:rPr>
              <w:t>Poplar Hill speeding</w:t>
            </w:r>
          </w:p>
        </w:tc>
      </w:tr>
      <w:tr w:rsidR="00E80C7A" w:rsidRPr="00E80C7A" w14:paraId="6AF21B21" w14:textId="77777777" w:rsidTr="004043C4">
        <w:trPr>
          <w:trHeight w:val="288"/>
        </w:trPr>
        <w:tc>
          <w:tcPr>
            <w:tcW w:w="1318" w:type="dxa"/>
            <w:noWrap/>
          </w:tcPr>
          <w:p w14:paraId="4F9DE419" w14:textId="77777777" w:rsidR="00E80C7A" w:rsidRPr="00E80C7A" w:rsidRDefault="00E80C7A" w:rsidP="00E80C7A">
            <w:pPr>
              <w:suppressAutoHyphens w:val="0"/>
              <w:rPr>
                <w:rFonts w:asciiTheme="minorHAnsi" w:eastAsia="Times New Roman" w:hAnsiTheme="minorHAnsi" w:cstheme="minorHAnsi"/>
                <w:lang w:val="en-GB" w:eastAsia="en-GB"/>
              </w:rPr>
            </w:pPr>
            <w:r w:rsidRPr="00E80C7A">
              <w:rPr>
                <w:rFonts w:asciiTheme="minorHAnsi" w:eastAsia="Times New Roman" w:hAnsiTheme="minorHAnsi" w:cstheme="minorHAnsi"/>
                <w:lang w:val="en-GB" w:eastAsia="en-GB"/>
              </w:rPr>
              <w:t>02/02/2026</w:t>
            </w:r>
          </w:p>
        </w:tc>
        <w:tc>
          <w:tcPr>
            <w:tcW w:w="2832" w:type="dxa"/>
            <w:noWrap/>
          </w:tcPr>
          <w:p w14:paraId="7744699F" w14:textId="101017F1" w:rsidR="00E80C7A" w:rsidRPr="00E80C7A" w:rsidRDefault="00C314CE" w:rsidP="00E80C7A">
            <w:pPr>
              <w:suppressAutoHyphens w:val="0"/>
              <w:rPr>
                <w:rFonts w:asciiTheme="minorHAnsi" w:eastAsia="Times New Roman" w:hAnsiTheme="minorHAnsi" w:cstheme="minorHAnsi"/>
                <w:lang w:val="en-GB" w:eastAsia="en-GB"/>
              </w:rPr>
            </w:pPr>
            <w:r>
              <w:rPr>
                <w:rFonts w:asciiTheme="minorHAnsi" w:eastAsia="Times New Roman" w:hAnsiTheme="minorHAnsi" w:cstheme="minorHAnsi"/>
                <w:lang w:val="en-GB" w:eastAsia="en-GB"/>
              </w:rPr>
              <w:t xml:space="preserve">Dorset Council </w:t>
            </w:r>
            <w:r w:rsidR="00E80C7A" w:rsidRPr="00E80C7A">
              <w:rPr>
                <w:rFonts w:asciiTheme="minorHAnsi" w:eastAsia="Times New Roman" w:hAnsiTheme="minorHAnsi" w:cstheme="minorHAnsi"/>
                <w:lang w:val="en-GB" w:eastAsia="en-GB"/>
              </w:rPr>
              <w:t xml:space="preserve"> Road Safety</w:t>
            </w:r>
          </w:p>
        </w:tc>
        <w:tc>
          <w:tcPr>
            <w:tcW w:w="6011" w:type="dxa"/>
            <w:noWrap/>
          </w:tcPr>
          <w:p w14:paraId="1694F119" w14:textId="77777777" w:rsidR="00E80C7A" w:rsidRPr="00E80C7A" w:rsidRDefault="00E80C7A" w:rsidP="00E80C7A">
            <w:pPr>
              <w:suppressAutoHyphens w:val="0"/>
              <w:rPr>
                <w:rFonts w:asciiTheme="minorHAnsi" w:eastAsia="Times New Roman" w:hAnsiTheme="minorHAnsi" w:cstheme="minorHAnsi"/>
                <w:lang w:val="en-GB" w:eastAsia="en-GB"/>
              </w:rPr>
            </w:pPr>
            <w:r w:rsidRPr="00E80C7A">
              <w:rPr>
                <w:rFonts w:asciiTheme="minorHAnsi" w:eastAsia="Times New Roman" w:hAnsiTheme="minorHAnsi" w:cstheme="minorHAnsi"/>
                <w:lang w:val="en-GB" w:eastAsia="en-GB"/>
              </w:rPr>
              <w:t>Re Poplar Hill &amp; 20 mph question</w:t>
            </w:r>
          </w:p>
        </w:tc>
      </w:tr>
    </w:tbl>
    <w:p w14:paraId="3D8AAE94" w14:textId="77777777" w:rsidR="002E2474" w:rsidRDefault="002E2474" w:rsidP="0080722A">
      <w:pPr>
        <w:suppressLineNumbers/>
        <w:tabs>
          <w:tab w:val="left" w:pos="720"/>
          <w:tab w:val="center" w:pos="4153"/>
          <w:tab w:val="right" w:pos="8306"/>
        </w:tabs>
        <w:spacing w:after="0" w:line="100" w:lineRule="atLeast"/>
        <w:ind w:right="-416"/>
        <w:jc w:val="both"/>
        <w:rPr>
          <w:rFonts w:eastAsia="Times New Roman" w:cs="Calibri"/>
          <w:bCs/>
          <w:lang w:val="en-GB"/>
        </w:rPr>
      </w:pPr>
    </w:p>
    <w:p w14:paraId="51D59361" w14:textId="5D0D51BC" w:rsidR="0080722A" w:rsidRDefault="001A640E" w:rsidP="0080722A">
      <w:pPr>
        <w:suppressLineNumbers/>
        <w:tabs>
          <w:tab w:val="left" w:pos="720"/>
          <w:tab w:val="center" w:pos="4153"/>
          <w:tab w:val="right" w:pos="8306"/>
        </w:tabs>
        <w:spacing w:after="0" w:line="100" w:lineRule="atLeast"/>
        <w:ind w:right="-416"/>
        <w:rPr>
          <w:rFonts w:asciiTheme="minorHAnsi" w:eastAsia="Times New Roman" w:hAnsiTheme="minorHAnsi" w:cstheme="minorHAnsi"/>
          <w:b/>
          <w:lang w:val="en-GB"/>
        </w:rPr>
      </w:pPr>
      <w:r>
        <w:rPr>
          <w:rFonts w:asciiTheme="minorHAnsi" w:eastAsia="Times New Roman" w:hAnsiTheme="minorHAnsi" w:cstheme="minorHAnsi"/>
          <w:b/>
          <w:lang w:val="en-GB"/>
        </w:rPr>
        <w:t>11</w:t>
      </w:r>
      <w:r w:rsidR="002A2200">
        <w:rPr>
          <w:rFonts w:asciiTheme="minorHAnsi" w:eastAsia="Times New Roman" w:hAnsiTheme="minorHAnsi" w:cstheme="minorHAnsi"/>
          <w:b/>
          <w:lang w:val="en-GB"/>
        </w:rPr>
        <w:t>5</w:t>
      </w:r>
      <w:r w:rsidR="00165A31">
        <w:rPr>
          <w:rFonts w:asciiTheme="minorHAnsi" w:eastAsia="Times New Roman" w:hAnsiTheme="minorHAnsi" w:cstheme="minorHAnsi"/>
          <w:b/>
          <w:lang w:val="en-GB"/>
        </w:rPr>
        <w:t>1</w:t>
      </w:r>
      <w:r>
        <w:rPr>
          <w:rFonts w:asciiTheme="minorHAnsi" w:eastAsia="Times New Roman" w:hAnsiTheme="minorHAnsi" w:cstheme="minorHAnsi"/>
          <w:b/>
          <w:lang w:val="en-GB"/>
        </w:rPr>
        <w:t xml:space="preserve">. </w:t>
      </w:r>
      <w:r w:rsidR="0080722A" w:rsidRPr="00C737C6">
        <w:rPr>
          <w:rFonts w:asciiTheme="minorHAnsi" w:eastAsia="Times New Roman" w:hAnsiTheme="minorHAnsi" w:cstheme="minorHAnsi"/>
          <w:b/>
          <w:lang w:val="en-GB"/>
        </w:rPr>
        <w:t>ITEMS FOR THE NEXT AGENDA</w:t>
      </w:r>
    </w:p>
    <w:p w14:paraId="577AECDE" w14:textId="77777777" w:rsidR="00164FD6" w:rsidRDefault="00164FD6" w:rsidP="0080722A">
      <w:pPr>
        <w:suppressLineNumbers/>
        <w:tabs>
          <w:tab w:val="left" w:pos="720"/>
          <w:tab w:val="center" w:pos="4153"/>
          <w:tab w:val="right" w:pos="8306"/>
        </w:tabs>
        <w:spacing w:after="0" w:line="100" w:lineRule="atLeast"/>
        <w:ind w:right="-416"/>
        <w:rPr>
          <w:rFonts w:asciiTheme="minorHAnsi" w:eastAsia="Times New Roman" w:hAnsiTheme="minorHAnsi" w:cstheme="minorHAnsi"/>
          <w:b/>
          <w:lang w:val="en-GB"/>
        </w:rPr>
      </w:pPr>
    </w:p>
    <w:p w14:paraId="132E3B29" w14:textId="0B5D1271" w:rsidR="00F13DD5" w:rsidRDefault="00F13DD5" w:rsidP="00975939">
      <w:pPr>
        <w:pStyle w:val="ListParagraph"/>
        <w:numPr>
          <w:ilvl w:val="0"/>
          <w:numId w:val="19"/>
        </w:numPr>
        <w:suppressLineNumbers/>
        <w:tabs>
          <w:tab w:val="left" w:pos="720"/>
          <w:tab w:val="center" w:pos="4153"/>
          <w:tab w:val="right" w:pos="8306"/>
        </w:tabs>
        <w:spacing w:after="0" w:line="100" w:lineRule="atLeast"/>
        <w:ind w:right="-416"/>
        <w:rPr>
          <w:rFonts w:asciiTheme="minorHAnsi" w:eastAsia="Times New Roman" w:hAnsiTheme="minorHAnsi" w:cstheme="minorHAnsi"/>
          <w:bCs/>
          <w:lang w:val="en-GB"/>
        </w:rPr>
      </w:pPr>
      <w:r>
        <w:rPr>
          <w:rFonts w:asciiTheme="minorHAnsi" w:eastAsia="Times New Roman" w:hAnsiTheme="minorHAnsi" w:cstheme="minorHAnsi"/>
          <w:bCs/>
          <w:lang w:val="en-GB"/>
        </w:rPr>
        <w:t>Neighbourhood Plan update</w:t>
      </w:r>
    </w:p>
    <w:p w14:paraId="0101B9E2" w14:textId="15A9ABAD" w:rsidR="001A640E" w:rsidRDefault="001A640E" w:rsidP="00975939">
      <w:pPr>
        <w:pStyle w:val="ListParagraph"/>
        <w:numPr>
          <w:ilvl w:val="0"/>
          <w:numId w:val="19"/>
        </w:numPr>
        <w:suppressLineNumbers/>
        <w:tabs>
          <w:tab w:val="left" w:pos="720"/>
          <w:tab w:val="center" w:pos="4153"/>
          <w:tab w:val="right" w:pos="8306"/>
        </w:tabs>
        <w:spacing w:after="0" w:line="100" w:lineRule="atLeast"/>
        <w:ind w:right="-416"/>
        <w:rPr>
          <w:rFonts w:asciiTheme="minorHAnsi" w:eastAsia="Times New Roman" w:hAnsiTheme="minorHAnsi" w:cstheme="minorHAnsi"/>
          <w:bCs/>
          <w:lang w:val="en-GB"/>
        </w:rPr>
      </w:pPr>
      <w:r>
        <w:rPr>
          <w:rFonts w:asciiTheme="minorHAnsi" w:eastAsia="Times New Roman" w:hAnsiTheme="minorHAnsi" w:cstheme="minorHAnsi"/>
          <w:bCs/>
          <w:lang w:val="en-GB"/>
        </w:rPr>
        <w:t>Augustan Avenue improvements &amp; signage issue</w:t>
      </w:r>
    </w:p>
    <w:p w14:paraId="1876A0A3" w14:textId="77FE6E04" w:rsidR="00C314CE" w:rsidRDefault="00C314CE" w:rsidP="00975939">
      <w:pPr>
        <w:pStyle w:val="ListParagraph"/>
        <w:numPr>
          <w:ilvl w:val="0"/>
          <w:numId w:val="19"/>
        </w:numPr>
        <w:suppressLineNumbers/>
        <w:tabs>
          <w:tab w:val="left" w:pos="720"/>
          <w:tab w:val="center" w:pos="4153"/>
          <w:tab w:val="right" w:pos="8306"/>
        </w:tabs>
        <w:spacing w:after="0" w:line="100" w:lineRule="atLeast"/>
        <w:ind w:right="-416"/>
        <w:rPr>
          <w:rFonts w:asciiTheme="minorHAnsi" w:eastAsia="Times New Roman" w:hAnsiTheme="minorHAnsi" w:cstheme="minorHAnsi"/>
          <w:bCs/>
          <w:lang w:val="en-GB"/>
        </w:rPr>
      </w:pPr>
      <w:r>
        <w:rPr>
          <w:rFonts w:asciiTheme="minorHAnsi" w:eastAsia="Times New Roman" w:hAnsiTheme="minorHAnsi" w:cstheme="minorHAnsi"/>
          <w:bCs/>
          <w:lang w:val="en-GB"/>
        </w:rPr>
        <w:t xml:space="preserve">Pavilion </w:t>
      </w:r>
      <w:r w:rsidR="00406D66">
        <w:rPr>
          <w:rFonts w:asciiTheme="minorHAnsi" w:eastAsia="Times New Roman" w:hAnsiTheme="minorHAnsi" w:cstheme="minorHAnsi"/>
          <w:bCs/>
          <w:lang w:val="en-GB"/>
        </w:rPr>
        <w:t>Guttering</w:t>
      </w:r>
    </w:p>
    <w:p w14:paraId="07933BD3" w14:textId="477D51FC" w:rsidR="00C314CE" w:rsidRDefault="00C314CE" w:rsidP="00975939">
      <w:pPr>
        <w:pStyle w:val="ListParagraph"/>
        <w:numPr>
          <w:ilvl w:val="0"/>
          <w:numId w:val="19"/>
        </w:numPr>
        <w:suppressLineNumbers/>
        <w:tabs>
          <w:tab w:val="left" w:pos="720"/>
          <w:tab w:val="center" w:pos="4153"/>
          <w:tab w:val="right" w:pos="8306"/>
        </w:tabs>
        <w:spacing w:after="0" w:line="100" w:lineRule="atLeast"/>
        <w:ind w:right="-416"/>
        <w:rPr>
          <w:rFonts w:asciiTheme="minorHAnsi" w:eastAsia="Times New Roman" w:hAnsiTheme="minorHAnsi" w:cstheme="minorHAnsi"/>
          <w:bCs/>
          <w:lang w:val="en-GB"/>
        </w:rPr>
      </w:pPr>
      <w:r>
        <w:rPr>
          <w:rFonts w:asciiTheme="minorHAnsi" w:eastAsia="Times New Roman" w:hAnsiTheme="minorHAnsi" w:cstheme="minorHAnsi"/>
          <w:bCs/>
          <w:lang w:val="en-GB"/>
        </w:rPr>
        <w:t>Waste removal</w:t>
      </w:r>
    </w:p>
    <w:p w14:paraId="7788F954" w14:textId="77777777" w:rsidR="00975939" w:rsidRPr="00975939" w:rsidRDefault="00975939" w:rsidP="0080722A">
      <w:pPr>
        <w:suppressLineNumbers/>
        <w:tabs>
          <w:tab w:val="left" w:pos="720"/>
          <w:tab w:val="center" w:pos="4153"/>
          <w:tab w:val="right" w:pos="8306"/>
        </w:tabs>
        <w:spacing w:after="0" w:line="100" w:lineRule="atLeast"/>
        <w:ind w:right="-416"/>
        <w:rPr>
          <w:rFonts w:asciiTheme="minorHAnsi" w:eastAsia="Times New Roman" w:hAnsiTheme="minorHAnsi" w:cstheme="minorHAnsi"/>
          <w:bCs/>
          <w:lang w:val="en-GB"/>
        </w:rPr>
      </w:pPr>
    </w:p>
    <w:p w14:paraId="5571EB7C" w14:textId="66914FAE" w:rsidR="0080722A" w:rsidRPr="00C737C6" w:rsidRDefault="0080722A" w:rsidP="0080722A">
      <w:pPr>
        <w:rPr>
          <w:rFonts w:cs="Calibri"/>
        </w:rPr>
      </w:pPr>
      <w:r w:rsidRPr="00C737C6">
        <w:rPr>
          <w:rFonts w:cs="Calibri"/>
          <w:b/>
        </w:rPr>
        <w:t>1</w:t>
      </w:r>
      <w:r w:rsidR="00E817F8">
        <w:rPr>
          <w:rFonts w:cs="Calibri"/>
          <w:b/>
        </w:rPr>
        <w:t>1</w:t>
      </w:r>
      <w:r w:rsidR="002A2200">
        <w:rPr>
          <w:rFonts w:cs="Calibri"/>
          <w:b/>
        </w:rPr>
        <w:t>5</w:t>
      </w:r>
      <w:r w:rsidR="00165A31">
        <w:rPr>
          <w:rFonts w:cs="Calibri"/>
          <w:b/>
        </w:rPr>
        <w:t>2</w:t>
      </w:r>
      <w:r w:rsidRPr="00C737C6">
        <w:rPr>
          <w:rFonts w:cs="Calibri"/>
          <w:b/>
        </w:rPr>
        <w:t xml:space="preserve">. NEXT MEETING </w:t>
      </w:r>
    </w:p>
    <w:p w14:paraId="3B89FAC2" w14:textId="7107D711" w:rsidR="000D0932" w:rsidRDefault="0080722A" w:rsidP="0080722A">
      <w:pPr>
        <w:rPr>
          <w:rFonts w:cs="Calibri"/>
        </w:rPr>
      </w:pPr>
      <w:r w:rsidRPr="00C737C6">
        <w:rPr>
          <w:rFonts w:cs="Calibri"/>
        </w:rPr>
        <w:t xml:space="preserve">The next meeting will be on </w:t>
      </w:r>
      <w:r w:rsidRPr="00C737C6">
        <w:rPr>
          <w:rFonts w:cs="Calibri"/>
          <w:b/>
          <w:bCs/>
        </w:rPr>
        <w:t xml:space="preserve">Thursday </w:t>
      </w:r>
      <w:r w:rsidR="002E2474">
        <w:rPr>
          <w:rFonts w:cs="Calibri"/>
          <w:b/>
          <w:bCs/>
        </w:rPr>
        <w:t>5</w:t>
      </w:r>
      <w:r w:rsidR="002E2474" w:rsidRPr="002E2474">
        <w:rPr>
          <w:rFonts w:cs="Calibri"/>
          <w:b/>
          <w:bCs/>
          <w:vertAlign w:val="superscript"/>
        </w:rPr>
        <w:t>th</w:t>
      </w:r>
      <w:r w:rsidR="002E2474">
        <w:rPr>
          <w:rFonts w:cs="Calibri"/>
          <w:b/>
          <w:bCs/>
        </w:rPr>
        <w:t xml:space="preserve"> </w:t>
      </w:r>
      <w:r w:rsidR="00C314CE">
        <w:rPr>
          <w:rFonts w:cs="Calibri"/>
          <w:b/>
          <w:bCs/>
        </w:rPr>
        <w:t xml:space="preserve">March </w:t>
      </w:r>
      <w:r w:rsidR="002E2474">
        <w:rPr>
          <w:rFonts w:cs="Calibri"/>
          <w:b/>
          <w:bCs/>
        </w:rPr>
        <w:t xml:space="preserve"> 2026 </w:t>
      </w:r>
      <w:r w:rsidRPr="00C737C6">
        <w:rPr>
          <w:rFonts w:cs="Calibri"/>
          <w:b/>
          <w:bCs/>
        </w:rPr>
        <w:t>7:00 pm</w:t>
      </w:r>
      <w:r w:rsidRPr="00C737C6">
        <w:rPr>
          <w:rFonts w:cs="Calibri"/>
        </w:rPr>
        <w:t xml:space="preserve">, at the Portman Hall. </w:t>
      </w:r>
    </w:p>
    <w:p w14:paraId="622D77F0" w14:textId="2283443B" w:rsidR="0074067C" w:rsidRDefault="0080722A">
      <w:r w:rsidRPr="00C737C6">
        <w:rPr>
          <w:rFonts w:cs="Calibri"/>
        </w:rPr>
        <w:t>There being no further business, the meeting closed at 20.</w:t>
      </w:r>
      <w:r w:rsidR="00C314CE">
        <w:rPr>
          <w:rFonts w:cs="Calibri"/>
        </w:rPr>
        <w:t>26</w:t>
      </w:r>
      <w:r w:rsidR="00CF31E7">
        <w:rPr>
          <w:rFonts w:cs="Calibri"/>
        </w:rPr>
        <w:t xml:space="preserve"> pm</w:t>
      </w:r>
    </w:p>
    <w:sectPr w:rsidR="0074067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37C88" w14:textId="77777777" w:rsidR="0074266A" w:rsidRDefault="0074266A" w:rsidP="00A66600">
      <w:pPr>
        <w:spacing w:after="0" w:line="240" w:lineRule="auto"/>
      </w:pPr>
      <w:r>
        <w:separator/>
      </w:r>
    </w:p>
  </w:endnote>
  <w:endnote w:type="continuationSeparator" w:id="0">
    <w:p w14:paraId="76CDCE72" w14:textId="77777777" w:rsidR="0074266A" w:rsidRDefault="0074266A" w:rsidP="00A66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427">
    <w:altName w:val="Calibri"/>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F4096" w14:textId="77777777" w:rsidR="00A66600" w:rsidRDefault="00A666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2ABA3" w14:textId="77777777" w:rsidR="00A66600" w:rsidRDefault="00A666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A69BD" w14:textId="77777777" w:rsidR="00A66600" w:rsidRDefault="00A666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B8555" w14:textId="77777777" w:rsidR="0074266A" w:rsidRDefault="0074266A" w:rsidP="00A66600">
      <w:pPr>
        <w:spacing w:after="0" w:line="240" w:lineRule="auto"/>
      </w:pPr>
      <w:r>
        <w:separator/>
      </w:r>
    </w:p>
  </w:footnote>
  <w:footnote w:type="continuationSeparator" w:id="0">
    <w:p w14:paraId="76F6E8EB" w14:textId="77777777" w:rsidR="0074266A" w:rsidRDefault="0074266A" w:rsidP="00A666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59086" w14:textId="56861AFE" w:rsidR="00A66600" w:rsidRDefault="00000000">
    <w:pPr>
      <w:pStyle w:val="Header"/>
    </w:pPr>
    <w:r>
      <w:rPr>
        <w:noProof/>
      </w:rPr>
      <w:pict w14:anchorId="1C7F30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049079" o:spid="_x0000_s1026"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C2C02" w14:textId="00D10CD8" w:rsidR="00A66600" w:rsidRDefault="00000000">
    <w:pPr>
      <w:pStyle w:val="Header"/>
    </w:pPr>
    <w:r>
      <w:rPr>
        <w:noProof/>
      </w:rPr>
      <w:pict w14:anchorId="4C3AA4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049080" o:spid="_x0000_s1027" type="#_x0000_t136" style="position:absolute;margin-left:0;margin-top:0;width:397.65pt;height:238.6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DC200" w14:textId="4F3D1FC4" w:rsidR="00A66600" w:rsidRDefault="00000000">
    <w:pPr>
      <w:pStyle w:val="Header"/>
    </w:pPr>
    <w:r>
      <w:rPr>
        <w:noProof/>
      </w:rPr>
      <w:pict w14:anchorId="0ADCAF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049078" o:spid="_x0000_s1025" type="#_x0000_t136" style="position:absolute;margin-left:0;margin-top:0;width:397.65pt;height:238.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C5AEA"/>
    <w:multiLevelType w:val="hybridMultilevel"/>
    <w:tmpl w:val="0E32F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8E2C3E"/>
    <w:multiLevelType w:val="hybridMultilevel"/>
    <w:tmpl w:val="8B526358"/>
    <w:lvl w:ilvl="0" w:tplc="FF5E4F52">
      <w:start w:val="11"/>
      <w:numFmt w:val="decimal"/>
      <w:lvlText w:val="%1)"/>
      <w:lvlJc w:val="left"/>
      <w:pPr>
        <w:ind w:left="1440" w:hanging="36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AA176B1"/>
    <w:multiLevelType w:val="hybridMultilevel"/>
    <w:tmpl w:val="810E9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0E4151"/>
    <w:multiLevelType w:val="hybridMultilevel"/>
    <w:tmpl w:val="C764C164"/>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0B7D79BC"/>
    <w:multiLevelType w:val="hybridMultilevel"/>
    <w:tmpl w:val="C9205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372965"/>
    <w:multiLevelType w:val="hybridMultilevel"/>
    <w:tmpl w:val="D85CD3CC"/>
    <w:lvl w:ilvl="0" w:tplc="8E82B0CA">
      <w:start w:val="1031"/>
      <w:numFmt w:val="decimal"/>
      <w:lvlText w:val="%1"/>
      <w:lvlJc w:val="left"/>
      <w:pPr>
        <w:ind w:left="792" w:hanging="43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514A58"/>
    <w:multiLevelType w:val="hybridMultilevel"/>
    <w:tmpl w:val="8E6E8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CF10A1"/>
    <w:multiLevelType w:val="hybridMultilevel"/>
    <w:tmpl w:val="69242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EA7633"/>
    <w:multiLevelType w:val="hybridMultilevel"/>
    <w:tmpl w:val="903A7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8C2A0D"/>
    <w:multiLevelType w:val="hybridMultilevel"/>
    <w:tmpl w:val="956853EE"/>
    <w:lvl w:ilvl="0" w:tplc="273A4AB6">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5A20271"/>
    <w:multiLevelType w:val="hybridMultilevel"/>
    <w:tmpl w:val="B7FE1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C452D9"/>
    <w:multiLevelType w:val="hybridMultilevel"/>
    <w:tmpl w:val="15DC0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361293"/>
    <w:multiLevelType w:val="hybridMultilevel"/>
    <w:tmpl w:val="96D85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0236A3"/>
    <w:multiLevelType w:val="hybridMultilevel"/>
    <w:tmpl w:val="A7144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E65812"/>
    <w:multiLevelType w:val="hybridMultilevel"/>
    <w:tmpl w:val="60864EAE"/>
    <w:lvl w:ilvl="0" w:tplc="81726E42">
      <w:start w:val="2"/>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38E27553"/>
    <w:multiLevelType w:val="hybridMultilevel"/>
    <w:tmpl w:val="A5984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220A33"/>
    <w:multiLevelType w:val="hybridMultilevel"/>
    <w:tmpl w:val="0E508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9128A3"/>
    <w:multiLevelType w:val="hybridMultilevel"/>
    <w:tmpl w:val="6A92C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B17329"/>
    <w:multiLevelType w:val="hybridMultilevel"/>
    <w:tmpl w:val="61742E72"/>
    <w:lvl w:ilvl="0" w:tplc="26CA6516">
      <w:start w:val="1"/>
      <w:numFmt w:val="bullet"/>
      <w:lvlText w:val="•"/>
      <w:lvlJc w:val="left"/>
      <w:pPr>
        <w:tabs>
          <w:tab w:val="num" w:pos="360"/>
        </w:tabs>
        <w:ind w:left="360" w:hanging="360"/>
      </w:pPr>
      <w:rPr>
        <w:rFonts w:ascii="Arial" w:hAnsi="Arial" w:hint="default"/>
      </w:rPr>
    </w:lvl>
    <w:lvl w:ilvl="1" w:tplc="779E6200" w:tentative="1">
      <w:start w:val="1"/>
      <w:numFmt w:val="bullet"/>
      <w:lvlText w:val="•"/>
      <w:lvlJc w:val="left"/>
      <w:pPr>
        <w:tabs>
          <w:tab w:val="num" w:pos="1080"/>
        </w:tabs>
        <w:ind w:left="1080" w:hanging="360"/>
      </w:pPr>
      <w:rPr>
        <w:rFonts w:ascii="Arial" w:hAnsi="Arial" w:hint="default"/>
      </w:rPr>
    </w:lvl>
    <w:lvl w:ilvl="2" w:tplc="0AC0ACBA" w:tentative="1">
      <w:start w:val="1"/>
      <w:numFmt w:val="bullet"/>
      <w:lvlText w:val="•"/>
      <w:lvlJc w:val="left"/>
      <w:pPr>
        <w:tabs>
          <w:tab w:val="num" w:pos="1800"/>
        </w:tabs>
        <w:ind w:left="1800" w:hanging="360"/>
      </w:pPr>
      <w:rPr>
        <w:rFonts w:ascii="Arial" w:hAnsi="Arial" w:hint="default"/>
      </w:rPr>
    </w:lvl>
    <w:lvl w:ilvl="3" w:tplc="F9B89C14" w:tentative="1">
      <w:start w:val="1"/>
      <w:numFmt w:val="bullet"/>
      <w:lvlText w:val="•"/>
      <w:lvlJc w:val="left"/>
      <w:pPr>
        <w:tabs>
          <w:tab w:val="num" w:pos="2520"/>
        </w:tabs>
        <w:ind w:left="2520" w:hanging="360"/>
      </w:pPr>
      <w:rPr>
        <w:rFonts w:ascii="Arial" w:hAnsi="Arial" w:hint="default"/>
      </w:rPr>
    </w:lvl>
    <w:lvl w:ilvl="4" w:tplc="5966F27C" w:tentative="1">
      <w:start w:val="1"/>
      <w:numFmt w:val="bullet"/>
      <w:lvlText w:val="•"/>
      <w:lvlJc w:val="left"/>
      <w:pPr>
        <w:tabs>
          <w:tab w:val="num" w:pos="3240"/>
        </w:tabs>
        <w:ind w:left="3240" w:hanging="360"/>
      </w:pPr>
      <w:rPr>
        <w:rFonts w:ascii="Arial" w:hAnsi="Arial" w:hint="default"/>
      </w:rPr>
    </w:lvl>
    <w:lvl w:ilvl="5" w:tplc="142ADB56" w:tentative="1">
      <w:start w:val="1"/>
      <w:numFmt w:val="bullet"/>
      <w:lvlText w:val="•"/>
      <w:lvlJc w:val="left"/>
      <w:pPr>
        <w:tabs>
          <w:tab w:val="num" w:pos="3960"/>
        </w:tabs>
        <w:ind w:left="3960" w:hanging="360"/>
      </w:pPr>
      <w:rPr>
        <w:rFonts w:ascii="Arial" w:hAnsi="Arial" w:hint="default"/>
      </w:rPr>
    </w:lvl>
    <w:lvl w:ilvl="6" w:tplc="337A52C2" w:tentative="1">
      <w:start w:val="1"/>
      <w:numFmt w:val="bullet"/>
      <w:lvlText w:val="•"/>
      <w:lvlJc w:val="left"/>
      <w:pPr>
        <w:tabs>
          <w:tab w:val="num" w:pos="4680"/>
        </w:tabs>
        <w:ind w:left="4680" w:hanging="360"/>
      </w:pPr>
      <w:rPr>
        <w:rFonts w:ascii="Arial" w:hAnsi="Arial" w:hint="default"/>
      </w:rPr>
    </w:lvl>
    <w:lvl w:ilvl="7" w:tplc="5F1AD922" w:tentative="1">
      <w:start w:val="1"/>
      <w:numFmt w:val="bullet"/>
      <w:lvlText w:val="•"/>
      <w:lvlJc w:val="left"/>
      <w:pPr>
        <w:tabs>
          <w:tab w:val="num" w:pos="5400"/>
        </w:tabs>
        <w:ind w:left="5400" w:hanging="360"/>
      </w:pPr>
      <w:rPr>
        <w:rFonts w:ascii="Arial" w:hAnsi="Arial" w:hint="default"/>
      </w:rPr>
    </w:lvl>
    <w:lvl w:ilvl="8" w:tplc="86DAF9C4" w:tentative="1">
      <w:start w:val="1"/>
      <w:numFmt w:val="bullet"/>
      <w:lvlText w:val="•"/>
      <w:lvlJc w:val="left"/>
      <w:pPr>
        <w:tabs>
          <w:tab w:val="num" w:pos="6120"/>
        </w:tabs>
        <w:ind w:left="6120" w:hanging="360"/>
      </w:pPr>
      <w:rPr>
        <w:rFonts w:ascii="Arial" w:hAnsi="Arial" w:hint="default"/>
      </w:rPr>
    </w:lvl>
  </w:abstractNum>
  <w:abstractNum w:abstractNumId="19" w15:restartNumberingAfterBreak="0">
    <w:nsid w:val="459768C9"/>
    <w:multiLevelType w:val="hybridMultilevel"/>
    <w:tmpl w:val="E0D02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C8791C"/>
    <w:multiLevelType w:val="hybridMultilevel"/>
    <w:tmpl w:val="197C1A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3DE4573"/>
    <w:multiLevelType w:val="hybridMultilevel"/>
    <w:tmpl w:val="F99C8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A42BD0"/>
    <w:multiLevelType w:val="multilevel"/>
    <w:tmpl w:val="018809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0"/>
        </w:tabs>
        <w:ind w:left="0" w:hanging="360"/>
      </w:pPr>
      <w:rPr>
        <w:rFonts w:ascii="Courier New" w:hAnsi="Courier New" w:cs="Times New Roman" w:hint="default"/>
        <w:sz w:val="20"/>
      </w:rPr>
    </w:lvl>
    <w:lvl w:ilvl="2">
      <w:start w:val="1"/>
      <w:numFmt w:val="bullet"/>
      <w:lvlText w:val=""/>
      <w:lvlJc w:val="left"/>
      <w:pPr>
        <w:tabs>
          <w:tab w:val="num" w:pos="720"/>
        </w:tabs>
        <w:ind w:left="720" w:hanging="360"/>
      </w:pPr>
      <w:rPr>
        <w:rFonts w:ascii="Wingdings" w:hAnsi="Wingdings" w:hint="default"/>
        <w:sz w:val="20"/>
      </w:rPr>
    </w:lvl>
    <w:lvl w:ilvl="3">
      <w:start w:val="1"/>
      <w:numFmt w:val="bullet"/>
      <w:lvlText w:val=""/>
      <w:lvlJc w:val="left"/>
      <w:pPr>
        <w:tabs>
          <w:tab w:val="num" w:pos="1440"/>
        </w:tabs>
        <w:ind w:left="1440" w:hanging="360"/>
      </w:pPr>
      <w:rPr>
        <w:rFonts w:ascii="Wingdings" w:hAnsi="Wingdings" w:hint="default"/>
        <w:sz w:val="20"/>
      </w:rPr>
    </w:lvl>
    <w:lvl w:ilvl="4">
      <w:start w:val="1"/>
      <w:numFmt w:val="bullet"/>
      <w:lvlText w:val=""/>
      <w:lvlJc w:val="left"/>
      <w:pPr>
        <w:tabs>
          <w:tab w:val="num" w:pos="2160"/>
        </w:tabs>
        <w:ind w:left="2160" w:hanging="360"/>
      </w:pPr>
      <w:rPr>
        <w:rFonts w:ascii="Wingdings" w:hAnsi="Wingdings" w:hint="default"/>
        <w:sz w:val="20"/>
      </w:rPr>
    </w:lvl>
    <w:lvl w:ilvl="5">
      <w:start w:val="1"/>
      <w:numFmt w:val="bullet"/>
      <w:lvlText w:val=""/>
      <w:lvlJc w:val="left"/>
      <w:pPr>
        <w:tabs>
          <w:tab w:val="num" w:pos="2880"/>
        </w:tabs>
        <w:ind w:left="2880" w:hanging="360"/>
      </w:pPr>
      <w:rPr>
        <w:rFonts w:ascii="Wingdings" w:hAnsi="Wingdings" w:hint="default"/>
        <w:sz w:val="20"/>
      </w:rPr>
    </w:lvl>
    <w:lvl w:ilvl="6">
      <w:start w:val="1"/>
      <w:numFmt w:val="bullet"/>
      <w:lvlText w:val=""/>
      <w:lvlJc w:val="left"/>
      <w:pPr>
        <w:tabs>
          <w:tab w:val="num" w:pos="3600"/>
        </w:tabs>
        <w:ind w:left="3600" w:hanging="360"/>
      </w:pPr>
      <w:rPr>
        <w:rFonts w:ascii="Wingdings" w:hAnsi="Wingdings" w:hint="default"/>
        <w:sz w:val="20"/>
      </w:rPr>
    </w:lvl>
    <w:lvl w:ilvl="7">
      <w:start w:val="1"/>
      <w:numFmt w:val="bullet"/>
      <w:lvlText w:val=""/>
      <w:lvlJc w:val="left"/>
      <w:pPr>
        <w:tabs>
          <w:tab w:val="num" w:pos="4320"/>
        </w:tabs>
        <w:ind w:left="4320" w:hanging="360"/>
      </w:pPr>
      <w:rPr>
        <w:rFonts w:ascii="Wingdings" w:hAnsi="Wingdings" w:hint="default"/>
        <w:sz w:val="20"/>
      </w:rPr>
    </w:lvl>
    <w:lvl w:ilvl="8">
      <w:start w:val="1"/>
      <w:numFmt w:val="bullet"/>
      <w:lvlText w:val=""/>
      <w:lvlJc w:val="left"/>
      <w:pPr>
        <w:tabs>
          <w:tab w:val="num" w:pos="5040"/>
        </w:tabs>
        <w:ind w:left="5040" w:hanging="360"/>
      </w:pPr>
      <w:rPr>
        <w:rFonts w:ascii="Wingdings" w:hAnsi="Wingdings" w:hint="default"/>
        <w:sz w:val="20"/>
      </w:rPr>
    </w:lvl>
  </w:abstractNum>
  <w:abstractNum w:abstractNumId="23" w15:restartNumberingAfterBreak="0">
    <w:nsid w:val="57B92CCE"/>
    <w:multiLevelType w:val="hybridMultilevel"/>
    <w:tmpl w:val="11B6E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434996"/>
    <w:multiLevelType w:val="hybridMultilevel"/>
    <w:tmpl w:val="8FFE7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6A595E"/>
    <w:multiLevelType w:val="hybridMultilevel"/>
    <w:tmpl w:val="54B03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AA3B03"/>
    <w:multiLevelType w:val="hybridMultilevel"/>
    <w:tmpl w:val="52D63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706B59"/>
    <w:multiLevelType w:val="hybridMultilevel"/>
    <w:tmpl w:val="335CD06E"/>
    <w:lvl w:ilvl="0" w:tplc="AB52DE82">
      <w:start w:val="1"/>
      <w:numFmt w:val="upperRoman"/>
      <w:lvlText w:val="%1."/>
      <w:lvlJc w:val="righ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9D72113"/>
    <w:multiLevelType w:val="hybridMultilevel"/>
    <w:tmpl w:val="F78C3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2821EB"/>
    <w:multiLevelType w:val="hybridMultilevel"/>
    <w:tmpl w:val="BF080B6E"/>
    <w:lvl w:ilvl="0" w:tplc="D494DF74">
      <w:start w:val="1"/>
      <w:numFmt w:val="lowerRoman"/>
      <w:lvlText w:val="%1)"/>
      <w:lvlJc w:val="left"/>
      <w:pPr>
        <w:ind w:left="1080" w:hanging="720"/>
      </w:pPr>
      <w:rPr>
        <w:rFonts w:ascii="Calibri" w:eastAsia="SimSun" w:hAnsi="Calibri" w:cs="Calibri"/>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FB25FAB"/>
    <w:multiLevelType w:val="hybridMultilevel"/>
    <w:tmpl w:val="FA7CE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EA20DB"/>
    <w:multiLevelType w:val="hybridMultilevel"/>
    <w:tmpl w:val="3D66FD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4537680"/>
    <w:multiLevelType w:val="hybridMultilevel"/>
    <w:tmpl w:val="A5C289E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6FB4B7A"/>
    <w:multiLevelType w:val="hybridMultilevel"/>
    <w:tmpl w:val="597A2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DD5133"/>
    <w:multiLevelType w:val="hybridMultilevel"/>
    <w:tmpl w:val="D4C2C214"/>
    <w:lvl w:ilvl="0" w:tplc="08090001">
      <w:start w:val="1"/>
      <w:numFmt w:val="bullet"/>
      <w:lvlText w:val=""/>
      <w:lvlJc w:val="left"/>
      <w:pPr>
        <w:ind w:left="6597" w:hanging="360"/>
      </w:pPr>
      <w:rPr>
        <w:rFonts w:ascii="Symbol" w:hAnsi="Symbol" w:hint="default"/>
      </w:rPr>
    </w:lvl>
    <w:lvl w:ilvl="1" w:tplc="08090003" w:tentative="1">
      <w:start w:val="1"/>
      <w:numFmt w:val="bullet"/>
      <w:lvlText w:val="o"/>
      <w:lvlJc w:val="left"/>
      <w:pPr>
        <w:ind w:left="7317" w:hanging="360"/>
      </w:pPr>
      <w:rPr>
        <w:rFonts w:ascii="Courier New" w:hAnsi="Courier New" w:cs="Courier New" w:hint="default"/>
      </w:rPr>
    </w:lvl>
    <w:lvl w:ilvl="2" w:tplc="08090005" w:tentative="1">
      <w:start w:val="1"/>
      <w:numFmt w:val="bullet"/>
      <w:lvlText w:val=""/>
      <w:lvlJc w:val="left"/>
      <w:pPr>
        <w:ind w:left="8037" w:hanging="360"/>
      </w:pPr>
      <w:rPr>
        <w:rFonts w:ascii="Wingdings" w:hAnsi="Wingdings" w:hint="default"/>
      </w:rPr>
    </w:lvl>
    <w:lvl w:ilvl="3" w:tplc="08090001" w:tentative="1">
      <w:start w:val="1"/>
      <w:numFmt w:val="bullet"/>
      <w:lvlText w:val=""/>
      <w:lvlJc w:val="left"/>
      <w:pPr>
        <w:ind w:left="8757" w:hanging="360"/>
      </w:pPr>
      <w:rPr>
        <w:rFonts w:ascii="Symbol" w:hAnsi="Symbol" w:hint="default"/>
      </w:rPr>
    </w:lvl>
    <w:lvl w:ilvl="4" w:tplc="08090003" w:tentative="1">
      <w:start w:val="1"/>
      <w:numFmt w:val="bullet"/>
      <w:lvlText w:val="o"/>
      <w:lvlJc w:val="left"/>
      <w:pPr>
        <w:ind w:left="9477" w:hanging="360"/>
      </w:pPr>
      <w:rPr>
        <w:rFonts w:ascii="Courier New" w:hAnsi="Courier New" w:cs="Courier New" w:hint="default"/>
      </w:rPr>
    </w:lvl>
    <w:lvl w:ilvl="5" w:tplc="08090005" w:tentative="1">
      <w:start w:val="1"/>
      <w:numFmt w:val="bullet"/>
      <w:lvlText w:val=""/>
      <w:lvlJc w:val="left"/>
      <w:pPr>
        <w:ind w:left="10197" w:hanging="360"/>
      </w:pPr>
      <w:rPr>
        <w:rFonts w:ascii="Wingdings" w:hAnsi="Wingdings" w:hint="default"/>
      </w:rPr>
    </w:lvl>
    <w:lvl w:ilvl="6" w:tplc="08090001" w:tentative="1">
      <w:start w:val="1"/>
      <w:numFmt w:val="bullet"/>
      <w:lvlText w:val=""/>
      <w:lvlJc w:val="left"/>
      <w:pPr>
        <w:ind w:left="10917" w:hanging="360"/>
      </w:pPr>
      <w:rPr>
        <w:rFonts w:ascii="Symbol" w:hAnsi="Symbol" w:hint="default"/>
      </w:rPr>
    </w:lvl>
    <w:lvl w:ilvl="7" w:tplc="08090003" w:tentative="1">
      <w:start w:val="1"/>
      <w:numFmt w:val="bullet"/>
      <w:lvlText w:val="o"/>
      <w:lvlJc w:val="left"/>
      <w:pPr>
        <w:ind w:left="11637" w:hanging="360"/>
      </w:pPr>
      <w:rPr>
        <w:rFonts w:ascii="Courier New" w:hAnsi="Courier New" w:cs="Courier New" w:hint="default"/>
      </w:rPr>
    </w:lvl>
    <w:lvl w:ilvl="8" w:tplc="08090005" w:tentative="1">
      <w:start w:val="1"/>
      <w:numFmt w:val="bullet"/>
      <w:lvlText w:val=""/>
      <w:lvlJc w:val="left"/>
      <w:pPr>
        <w:ind w:left="12357" w:hanging="360"/>
      </w:pPr>
      <w:rPr>
        <w:rFonts w:ascii="Wingdings" w:hAnsi="Wingdings" w:hint="default"/>
      </w:rPr>
    </w:lvl>
  </w:abstractNum>
  <w:abstractNum w:abstractNumId="35" w15:restartNumberingAfterBreak="0">
    <w:nsid w:val="7C91207F"/>
    <w:multiLevelType w:val="hybridMultilevel"/>
    <w:tmpl w:val="E5882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E31FB0"/>
    <w:multiLevelType w:val="hybridMultilevel"/>
    <w:tmpl w:val="BEDA3AA4"/>
    <w:lvl w:ilvl="0" w:tplc="885E12B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F7E5729"/>
    <w:multiLevelType w:val="hybridMultilevel"/>
    <w:tmpl w:val="ECAAC72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77634872">
    <w:abstractNumId w:val="21"/>
  </w:num>
  <w:num w:numId="2" w16cid:durableId="100223320">
    <w:abstractNumId w:val="32"/>
  </w:num>
  <w:num w:numId="3" w16cid:durableId="1963072025">
    <w:abstractNumId w:val="27"/>
  </w:num>
  <w:num w:numId="4" w16cid:durableId="1528061859">
    <w:abstractNumId w:val="12"/>
  </w:num>
  <w:num w:numId="5" w16cid:durableId="708649435">
    <w:abstractNumId w:val="4"/>
  </w:num>
  <w:num w:numId="6" w16cid:durableId="1943028423">
    <w:abstractNumId w:val="29"/>
  </w:num>
  <w:num w:numId="7" w16cid:durableId="610207539">
    <w:abstractNumId w:val="23"/>
  </w:num>
  <w:num w:numId="8" w16cid:durableId="2062315677">
    <w:abstractNumId w:val="2"/>
  </w:num>
  <w:num w:numId="9" w16cid:durableId="394744051">
    <w:abstractNumId w:val="5"/>
  </w:num>
  <w:num w:numId="10" w16cid:durableId="111824108">
    <w:abstractNumId w:val="14"/>
  </w:num>
  <w:num w:numId="11" w16cid:durableId="985814963">
    <w:abstractNumId w:val="16"/>
  </w:num>
  <w:num w:numId="12" w16cid:durableId="1015576154">
    <w:abstractNumId w:val="10"/>
  </w:num>
  <w:num w:numId="13" w16cid:durableId="276644227">
    <w:abstractNumId w:val="9"/>
  </w:num>
  <w:num w:numId="14" w16cid:durableId="261687067">
    <w:abstractNumId w:val="19"/>
  </w:num>
  <w:num w:numId="15" w16cid:durableId="1761411502">
    <w:abstractNumId w:val="8"/>
  </w:num>
  <w:num w:numId="16" w16cid:durableId="1203976612">
    <w:abstractNumId w:val="22"/>
  </w:num>
  <w:num w:numId="17" w16cid:durableId="1925718407">
    <w:abstractNumId w:val="34"/>
  </w:num>
  <w:num w:numId="18" w16cid:durableId="1739395709">
    <w:abstractNumId w:val="28"/>
  </w:num>
  <w:num w:numId="19" w16cid:durableId="310444739">
    <w:abstractNumId w:val="6"/>
  </w:num>
  <w:num w:numId="20" w16cid:durableId="893657895">
    <w:abstractNumId w:val="18"/>
  </w:num>
  <w:num w:numId="21" w16cid:durableId="1159929163">
    <w:abstractNumId w:val="35"/>
  </w:num>
  <w:num w:numId="22" w16cid:durableId="1323314480">
    <w:abstractNumId w:val="13"/>
  </w:num>
  <w:num w:numId="23" w16cid:durableId="557277930">
    <w:abstractNumId w:val="0"/>
  </w:num>
  <w:num w:numId="24" w16cid:durableId="1656183239">
    <w:abstractNumId w:val="33"/>
  </w:num>
  <w:num w:numId="25" w16cid:durableId="1853109983">
    <w:abstractNumId w:val="17"/>
  </w:num>
  <w:num w:numId="26" w16cid:durableId="648246782">
    <w:abstractNumId w:val="30"/>
  </w:num>
  <w:num w:numId="27" w16cid:durableId="1154645392">
    <w:abstractNumId w:val="20"/>
  </w:num>
  <w:num w:numId="28" w16cid:durableId="530994880">
    <w:abstractNumId w:val="25"/>
  </w:num>
  <w:num w:numId="29" w16cid:durableId="335806569">
    <w:abstractNumId w:val="3"/>
  </w:num>
  <w:num w:numId="30" w16cid:durableId="9344">
    <w:abstractNumId w:val="37"/>
  </w:num>
  <w:num w:numId="31" w16cid:durableId="2089227654">
    <w:abstractNumId w:val="31"/>
  </w:num>
  <w:num w:numId="32" w16cid:durableId="1783189231">
    <w:abstractNumId w:val="1"/>
  </w:num>
  <w:num w:numId="33" w16cid:durableId="740257468">
    <w:abstractNumId w:val="36"/>
  </w:num>
  <w:num w:numId="34" w16cid:durableId="275331494">
    <w:abstractNumId w:val="26"/>
  </w:num>
  <w:num w:numId="35" w16cid:durableId="1604728794">
    <w:abstractNumId w:val="24"/>
  </w:num>
  <w:num w:numId="36" w16cid:durableId="744381216">
    <w:abstractNumId w:val="7"/>
  </w:num>
  <w:num w:numId="37" w16cid:durableId="363559077">
    <w:abstractNumId w:val="11"/>
  </w:num>
  <w:num w:numId="38" w16cid:durableId="211631951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22A"/>
    <w:rsid w:val="0000080D"/>
    <w:rsid w:val="00013A2D"/>
    <w:rsid w:val="00031504"/>
    <w:rsid w:val="00032ABC"/>
    <w:rsid w:val="00053A47"/>
    <w:rsid w:val="00062278"/>
    <w:rsid w:val="00065E18"/>
    <w:rsid w:val="00072560"/>
    <w:rsid w:val="000B734D"/>
    <w:rsid w:val="000D0932"/>
    <w:rsid w:val="000E0A55"/>
    <w:rsid w:val="000F763F"/>
    <w:rsid w:val="000F7C6B"/>
    <w:rsid w:val="000F7E09"/>
    <w:rsid w:val="00111A87"/>
    <w:rsid w:val="00121E6A"/>
    <w:rsid w:val="00125AC6"/>
    <w:rsid w:val="0013435C"/>
    <w:rsid w:val="0014392B"/>
    <w:rsid w:val="00164FD6"/>
    <w:rsid w:val="00165A31"/>
    <w:rsid w:val="00180228"/>
    <w:rsid w:val="001A640E"/>
    <w:rsid w:val="001C376F"/>
    <w:rsid w:val="001C3AA3"/>
    <w:rsid w:val="001D4783"/>
    <w:rsid w:val="00216277"/>
    <w:rsid w:val="00221577"/>
    <w:rsid w:val="00232459"/>
    <w:rsid w:val="00252C13"/>
    <w:rsid w:val="002576D3"/>
    <w:rsid w:val="00281C25"/>
    <w:rsid w:val="00294E8D"/>
    <w:rsid w:val="002A2200"/>
    <w:rsid w:val="002B28E2"/>
    <w:rsid w:val="002C22D4"/>
    <w:rsid w:val="002E0835"/>
    <w:rsid w:val="002E2474"/>
    <w:rsid w:val="002E6A2F"/>
    <w:rsid w:val="003250B1"/>
    <w:rsid w:val="00330D70"/>
    <w:rsid w:val="003412D6"/>
    <w:rsid w:val="003438D7"/>
    <w:rsid w:val="00362AD0"/>
    <w:rsid w:val="00371BE9"/>
    <w:rsid w:val="00384B84"/>
    <w:rsid w:val="003A64A7"/>
    <w:rsid w:val="003C0245"/>
    <w:rsid w:val="003C712E"/>
    <w:rsid w:val="003E50EA"/>
    <w:rsid w:val="00406D66"/>
    <w:rsid w:val="004175F0"/>
    <w:rsid w:val="00444217"/>
    <w:rsid w:val="00471211"/>
    <w:rsid w:val="00485CCD"/>
    <w:rsid w:val="004941F8"/>
    <w:rsid w:val="0049435B"/>
    <w:rsid w:val="0049685D"/>
    <w:rsid w:val="004B7AAF"/>
    <w:rsid w:val="004C2DDE"/>
    <w:rsid w:val="004C3EFE"/>
    <w:rsid w:val="004C6772"/>
    <w:rsid w:val="004C68E5"/>
    <w:rsid w:val="00545301"/>
    <w:rsid w:val="00556713"/>
    <w:rsid w:val="00571C6E"/>
    <w:rsid w:val="005C2521"/>
    <w:rsid w:val="005E1FCF"/>
    <w:rsid w:val="005F3EC4"/>
    <w:rsid w:val="0061633E"/>
    <w:rsid w:val="00626628"/>
    <w:rsid w:val="006455C0"/>
    <w:rsid w:val="006600D4"/>
    <w:rsid w:val="0066056A"/>
    <w:rsid w:val="00672236"/>
    <w:rsid w:val="00672942"/>
    <w:rsid w:val="00697A7D"/>
    <w:rsid w:val="006A0E01"/>
    <w:rsid w:val="006A7833"/>
    <w:rsid w:val="006B4994"/>
    <w:rsid w:val="006B5248"/>
    <w:rsid w:val="006C733D"/>
    <w:rsid w:val="006D73DB"/>
    <w:rsid w:val="007138CF"/>
    <w:rsid w:val="00717E28"/>
    <w:rsid w:val="007239F2"/>
    <w:rsid w:val="0074067C"/>
    <w:rsid w:val="00740B14"/>
    <w:rsid w:val="0074266A"/>
    <w:rsid w:val="007448AD"/>
    <w:rsid w:val="00757F06"/>
    <w:rsid w:val="007732BE"/>
    <w:rsid w:val="00777578"/>
    <w:rsid w:val="007777B1"/>
    <w:rsid w:val="00784CE3"/>
    <w:rsid w:val="007875B4"/>
    <w:rsid w:val="007B2A17"/>
    <w:rsid w:val="007B314D"/>
    <w:rsid w:val="007B5CF9"/>
    <w:rsid w:val="007D0107"/>
    <w:rsid w:val="007E5427"/>
    <w:rsid w:val="007F5F53"/>
    <w:rsid w:val="0080722A"/>
    <w:rsid w:val="0081186A"/>
    <w:rsid w:val="008258E1"/>
    <w:rsid w:val="008344FD"/>
    <w:rsid w:val="008427B0"/>
    <w:rsid w:val="00851025"/>
    <w:rsid w:val="008525C1"/>
    <w:rsid w:val="00860030"/>
    <w:rsid w:val="00862862"/>
    <w:rsid w:val="008651BB"/>
    <w:rsid w:val="0086623F"/>
    <w:rsid w:val="00870E6F"/>
    <w:rsid w:val="00883D84"/>
    <w:rsid w:val="008878E0"/>
    <w:rsid w:val="0089470D"/>
    <w:rsid w:val="008A5226"/>
    <w:rsid w:val="008B539C"/>
    <w:rsid w:val="008B5BC1"/>
    <w:rsid w:val="008D7B82"/>
    <w:rsid w:val="008F6D1B"/>
    <w:rsid w:val="008F7CCC"/>
    <w:rsid w:val="00926604"/>
    <w:rsid w:val="00927525"/>
    <w:rsid w:val="00937267"/>
    <w:rsid w:val="009400B5"/>
    <w:rsid w:val="00944CF1"/>
    <w:rsid w:val="00965411"/>
    <w:rsid w:val="009736B5"/>
    <w:rsid w:val="00975939"/>
    <w:rsid w:val="00983581"/>
    <w:rsid w:val="0099667F"/>
    <w:rsid w:val="009A1EA7"/>
    <w:rsid w:val="009B387D"/>
    <w:rsid w:val="009E67EF"/>
    <w:rsid w:val="009F1017"/>
    <w:rsid w:val="00A375DE"/>
    <w:rsid w:val="00A4673B"/>
    <w:rsid w:val="00A66600"/>
    <w:rsid w:val="00A7457D"/>
    <w:rsid w:val="00AA212B"/>
    <w:rsid w:val="00AA66C0"/>
    <w:rsid w:val="00AB7CB3"/>
    <w:rsid w:val="00AE1544"/>
    <w:rsid w:val="00AE4D1F"/>
    <w:rsid w:val="00B10F91"/>
    <w:rsid w:val="00B246DA"/>
    <w:rsid w:val="00B257DC"/>
    <w:rsid w:val="00B41C77"/>
    <w:rsid w:val="00B72E57"/>
    <w:rsid w:val="00B9036A"/>
    <w:rsid w:val="00BC2922"/>
    <w:rsid w:val="00BC6820"/>
    <w:rsid w:val="00BC6A49"/>
    <w:rsid w:val="00C02C05"/>
    <w:rsid w:val="00C26397"/>
    <w:rsid w:val="00C314CE"/>
    <w:rsid w:val="00C374AB"/>
    <w:rsid w:val="00C45414"/>
    <w:rsid w:val="00C6099E"/>
    <w:rsid w:val="00C64A0E"/>
    <w:rsid w:val="00C6678B"/>
    <w:rsid w:val="00C71A2B"/>
    <w:rsid w:val="00C75DF6"/>
    <w:rsid w:val="00C77276"/>
    <w:rsid w:val="00C85A92"/>
    <w:rsid w:val="00C86E76"/>
    <w:rsid w:val="00C932D4"/>
    <w:rsid w:val="00C9470A"/>
    <w:rsid w:val="00CA0EFA"/>
    <w:rsid w:val="00CA65FC"/>
    <w:rsid w:val="00CB7BF5"/>
    <w:rsid w:val="00CC68B6"/>
    <w:rsid w:val="00CC727C"/>
    <w:rsid w:val="00CE5A06"/>
    <w:rsid w:val="00CF31E7"/>
    <w:rsid w:val="00D055F4"/>
    <w:rsid w:val="00D34815"/>
    <w:rsid w:val="00D53EA8"/>
    <w:rsid w:val="00D65111"/>
    <w:rsid w:val="00D809F6"/>
    <w:rsid w:val="00D817D5"/>
    <w:rsid w:val="00D82B4A"/>
    <w:rsid w:val="00D8351D"/>
    <w:rsid w:val="00D83D43"/>
    <w:rsid w:val="00D9117F"/>
    <w:rsid w:val="00DA499C"/>
    <w:rsid w:val="00E01DC2"/>
    <w:rsid w:val="00E0527F"/>
    <w:rsid w:val="00E40FA2"/>
    <w:rsid w:val="00E46FAF"/>
    <w:rsid w:val="00E617AD"/>
    <w:rsid w:val="00E80C7A"/>
    <w:rsid w:val="00E817F8"/>
    <w:rsid w:val="00EB4D23"/>
    <w:rsid w:val="00EB6BFE"/>
    <w:rsid w:val="00ED0285"/>
    <w:rsid w:val="00ED7B28"/>
    <w:rsid w:val="00EE41D5"/>
    <w:rsid w:val="00EE47BD"/>
    <w:rsid w:val="00EE7EC4"/>
    <w:rsid w:val="00EF2908"/>
    <w:rsid w:val="00EF541D"/>
    <w:rsid w:val="00F13DD5"/>
    <w:rsid w:val="00F2420A"/>
    <w:rsid w:val="00F25EE0"/>
    <w:rsid w:val="00F44B17"/>
    <w:rsid w:val="00F5028A"/>
    <w:rsid w:val="00F55303"/>
    <w:rsid w:val="00F6344E"/>
    <w:rsid w:val="00F72295"/>
    <w:rsid w:val="00FA1DF3"/>
    <w:rsid w:val="00FE590E"/>
    <w:rsid w:val="00FF28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566FC"/>
  <w15:chartTrackingRefBased/>
  <w15:docId w15:val="{5FDCC7D4-0DEB-4B53-AFE6-B8D94D311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22A"/>
    <w:pPr>
      <w:suppressAutoHyphens/>
    </w:pPr>
    <w:rPr>
      <w:rFonts w:ascii="Calibri" w:eastAsia="SimSun" w:hAnsi="Calibri" w:cs="font427"/>
      <w:kern w:val="0"/>
      <w:lang w:val="en-US" w:eastAsia="ar-SA"/>
      <w14:ligatures w14:val="none"/>
    </w:rPr>
  </w:style>
  <w:style w:type="paragraph" w:styleId="Heading1">
    <w:name w:val="heading 1"/>
    <w:basedOn w:val="Normal"/>
    <w:next w:val="Normal"/>
    <w:link w:val="Heading1Char"/>
    <w:uiPriority w:val="9"/>
    <w:qFormat/>
    <w:rsid w:val="008072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072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0722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0722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0722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072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72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72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72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2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072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0722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0722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0722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072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72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72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722A"/>
    <w:rPr>
      <w:rFonts w:eastAsiaTheme="majorEastAsia" w:cstheme="majorBidi"/>
      <w:color w:val="272727" w:themeColor="text1" w:themeTint="D8"/>
    </w:rPr>
  </w:style>
  <w:style w:type="paragraph" w:styleId="Title">
    <w:name w:val="Title"/>
    <w:basedOn w:val="Normal"/>
    <w:next w:val="Normal"/>
    <w:link w:val="TitleChar"/>
    <w:uiPriority w:val="10"/>
    <w:qFormat/>
    <w:rsid w:val="008072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72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72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72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722A"/>
    <w:pPr>
      <w:spacing w:before="160"/>
      <w:jc w:val="center"/>
    </w:pPr>
    <w:rPr>
      <w:i/>
      <w:iCs/>
      <w:color w:val="404040" w:themeColor="text1" w:themeTint="BF"/>
    </w:rPr>
  </w:style>
  <w:style w:type="character" w:customStyle="1" w:styleId="QuoteChar">
    <w:name w:val="Quote Char"/>
    <w:basedOn w:val="DefaultParagraphFont"/>
    <w:link w:val="Quote"/>
    <w:uiPriority w:val="29"/>
    <w:rsid w:val="0080722A"/>
    <w:rPr>
      <w:i/>
      <w:iCs/>
      <w:color w:val="404040" w:themeColor="text1" w:themeTint="BF"/>
    </w:rPr>
  </w:style>
  <w:style w:type="paragraph" w:styleId="ListParagraph">
    <w:name w:val="List Paragraph"/>
    <w:basedOn w:val="Normal"/>
    <w:uiPriority w:val="34"/>
    <w:qFormat/>
    <w:rsid w:val="0080722A"/>
    <w:pPr>
      <w:ind w:left="720"/>
      <w:contextualSpacing/>
    </w:pPr>
  </w:style>
  <w:style w:type="character" w:styleId="IntenseEmphasis">
    <w:name w:val="Intense Emphasis"/>
    <w:basedOn w:val="DefaultParagraphFont"/>
    <w:uiPriority w:val="21"/>
    <w:qFormat/>
    <w:rsid w:val="0080722A"/>
    <w:rPr>
      <w:i/>
      <w:iCs/>
      <w:color w:val="2F5496" w:themeColor="accent1" w:themeShade="BF"/>
    </w:rPr>
  </w:style>
  <w:style w:type="paragraph" w:styleId="IntenseQuote">
    <w:name w:val="Intense Quote"/>
    <w:basedOn w:val="Normal"/>
    <w:next w:val="Normal"/>
    <w:link w:val="IntenseQuoteChar"/>
    <w:uiPriority w:val="30"/>
    <w:qFormat/>
    <w:rsid w:val="008072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0722A"/>
    <w:rPr>
      <w:i/>
      <w:iCs/>
      <w:color w:val="2F5496" w:themeColor="accent1" w:themeShade="BF"/>
    </w:rPr>
  </w:style>
  <w:style w:type="character" w:styleId="IntenseReference">
    <w:name w:val="Intense Reference"/>
    <w:basedOn w:val="DefaultParagraphFont"/>
    <w:uiPriority w:val="32"/>
    <w:qFormat/>
    <w:rsid w:val="0080722A"/>
    <w:rPr>
      <w:b/>
      <w:bCs/>
      <w:smallCaps/>
      <w:color w:val="2F5496" w:themeColor="accent1" w:themeShade="BF"/>
      <w:spacing w:val="5"/>
    </w:rPr>
  </w:style>
  <w:style w:type="table" w:styleId="TableGrid">
    <w:name w:val="Table Grid"/>
    <w:basedOn w:val="TableNormal"/>
    <w:uiPriority w:val="39"/>
    <w:rsid w:val="0080722A"/>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8072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66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6600"/>
    <w:rPr>
      <w:rFonts w:ascii="Calibri" w:eastAsia="SimSun" w:hAnsi="Calibri" w:cs="font427"/>
      <w:kern w:val="0"/>
      <w:lang w:val="en-US" w:eastAsia="ar-SA"/>
      <w14:ligatures w14:val="none"/>
    </w:rPr>
  </w:style>
  <w:style w:type="paragraph" w:styleId="Footer">
    <w:name w:val="footer"/>
    <w:basedOn w:val="Normal"/>
    <w:link w:val="FooterChar"/>
    <w:uiPriority w:val="99"/>
    <w:unhideWhenUsed/>
    <w:rsid w:val="00A666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6600"/>
    <w:rPr>
      <w:rFonts w:ascii="Calibri" w:eastAsia="SimSun" w:hAnsi="Calibri" w:cs="font427"/>
      <w:kern w:val="0"/>
      <w:lang w:val="en-US" w:eastAsia="ar-SA"/>
      <w14:ligatures w14:val="none"/>
    </w:rPr>
  </w:style>
  <w:style w:type="table" w:customStyle="1" w:styleId="TableGrid1">
    <w:name w:val="Table Grid1"/>
    <w:basedOn w:val="TableNormal"/>
    <w:next w:val="TableGrid"/>
    <w:uiPriority w:val="39"/>
    <w:rsid w:val="000D09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D09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4392B"/>
    <w:pPr>
      <w:suppressAutoHyphens/>
      <w:spacing w:after="0" w:line="240" w:lineRule="auto"/>
    </w:pPr>
    <w:rPr>
      <w:rFonts w:ascii="Calibri" w:eastAsia="SimSun" w:hAnsi="Calibri" w:cs="font427"/>
      <w:kern w:val="0"/>
      <w:lang w:val="en-US"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4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1CE54-BB0F-44BE-9453-D673F8197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1866</Words>
  <Characters>10641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SPC</dc:creator>
  <cp:keywords/>
  <dc:description/>
  <cp:lastModifiedBy>SPC</cp:lastModifiedBy>
  <cp:revision>2</cp:revision>
  <cp:lastPrinted>2026-02-06T15:12:00Z</cp:lastPrinted>
  <dcterms:created xsi:type="dcterms:W3CDTF">2026-02-08T16:45:00Z</dcterms:created>
  <dcterms:modified xsi:type="dcterms:W3CDTF">2026-02-08T16:45:00Z</dcterms:modified>
</cp:coreProperties>
</file>